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37004" w14:textId="4C200EAA" w:rsidR="004768A2" w:rsidRDefault="00E96816" w:rsidP="004768A2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EZ/197/2025/MW</w:t>
      </w:r>
    </w:p>
    <w:p w14:paraId="6AFDA22E" w14:textId="70334FBE" w:rsidR="00443BF1" w:rsidRPr="00F82B6C" w:rsidRDefault="00443BF1" w:rsidP="00F82B6C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F82B6C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F82B6C">
        <w:rPr>
          <w:rFonts w:ascii="Times New Roman" w:hAnsi="Times New Roman" w:cs="Times New Roman"/>
          <w:b/>
          <w:bCs/>
          <w:lang w:eastAsia="zh-CN"/>
        </w:rPr>
        <w:t>.</w:t>
      </w:r>
      <w:r w:rsidR="007B35F2" w:rsidRPr="00F82B6C">
        <w:rPr>
          <w:rFonts w:ascii="Times New Roman" w:hAnsi="Times New Roman" w:cs="Times New Roman"/>
          <w:b/>
          <w:bCs/>
          <w:lang w:eastAsia="zh-CN"/>
        </w:rPr>
        <w:t>5</w:t>
      </w:r>
      <w:r w:rsidRPr="00F82B6C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F82B6C" w:rsidRDefault="00443BF1" w:rsidP="00F82B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82B6C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F82B6C" w:rsidRDefault="00BC467E" w:rsidP="00F82B6C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F82B6C" w:rsidRDefault="00443BF1" w:rsidP="00F82B6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82B6C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F82B6C" w:rsidRDefault="00BC467E" w:rsidP="00F82B6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5A22F06" w14:textId="7A185B20" w:rsidR="00FC6503" w:rsidRPr="00F82B6C" w:rsidRDefault="00443BF1" w:rsidP="00F82B6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82B6C">
        <w:rPr>
          <w:rFonts w:ascii="Times New Roman" w:hAnsi="Times New Roman" w:cs="Times New Roman"/>
          <w:b/>
          <w:bCs/>
        </w:rPr>
        <w:t xml:space="preserve">Pakiet nr </w:t>
      </w:r>
      <w:r w:rsidR="007B35F2" w:rsidRPr="00F82B6C">
        <w:rPr>
          <w:rFonts w:ascii="Times New Roman" w:hAnsi="Times New Roman" w:cs="Times New Roman"/>
          <w:b/>
          <w:bCs/>
        </w:rPr>
        <w:t>5</w:t>
      </w:r>
      <w:r w:rsidR="0025167C" w:rsidRPr="00F82B6C">
        <w:rPr>
          <w:rFonts w:ascii="Times New Roman" w:hAnsi="Times New Roman" w:cs="Times New Roman"/>
          <w:b/>
          <w:bCs/>
        </w:rPr>
        <w:t xml:space="preserve"> </w:t>
      </w:r>
      <w:r w:rsidR="00FC6503" w:rsidRPr="00F82B6C">
        <w:rPr>
          <w:rFonts w:ascii="Times New Roman" w:hAnsi="Times New Roman" w:cs="Times New Roman"/>
          <w:b/>
          <w:bCs/>
        </w:rPr>
        <w:t xml:space="preserve"> Aparat USG</w:t>
      </w:r>
      <w:r w:rsidR="0014339E">
        <w:rPr>
          <w:rFonts w:ascii="Times New Roman" w:hAnsi="Times New Roman" w:cs="Times New Roman"/>
          <w:b/>
          <w:bCs/>
        </w:rPr>
        <w:t xml:space="preserve"> – 1 kpl</w:t>
      </w:r>
      <w:bookmarkStart w:id="0" w:name="_GoBack"/>
      <w:bookmarkEnd w:id="0"/>
    </w:p>
    <w:p w14:paraId="67505CEC" w14:textId="77777777" w:rsidR="0025167C" w:rsidRPr="00F82B6C" w:rsidRDefault="0025167C" w:rsidP="00F82B6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77777777" w:rsidR="00BC467E" w:rsidRPr="00F82B6C" w:rsidRDefault="00BC467E" w:rsidP="00F82B6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492D" w:rsidRPr="00F82B6C" w14:paraId="5CC4CA18" w14:textId="77777777" w:rsidTr="00AB0E15">
        <w:trPr>
          <w:trHeight w:val="457"/>
        </w:trPr>
        <w:tc>
          <w:tcPr>
            <w:tcW w:w="3681" w:type="dxa"/>
            <w:vAlign w:val="center"/>
          </w:tcPr>
          <w:p w14:paraId="6A727D49" w14:textId="77777777" w:rsidR="0028492D" w:rsidRPr="00F82B6C" w:rsidRDefault="0028492D" w:rsidP="00F82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Hlk204178791"/>
            <w:r w:rsidRPr="00F82B6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453D53CD" w14:textId="77777777" w:rsidR="0028492D" w:rsidRPr="00F82B6C" w:rsidRDefault="0028492D" w:rsidP="00F82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F82B6C" w14:paraId="36818795" w14:textId="77777777" w:rsidTr="00AB0E15">
        <w:trPr>
          <w:trHeight w:val="407"/>
        </w:trPr>
        <w:tc>
          <w:tcPr>
            <w:tcW w:w="3681" w:type="dxa"/>
            <w:vAlign w:val="center"/>
          </w:tcPr>
          <w:p w14:paraId="0489E6C5" w14:textId="77777777" w:rsidR="0028492D" w:rsidRPr="00F82B6C" w:rsidRDefault="0028492D" w:rsidP="00F82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966C432" w14:textId="77777777" w:rsidR="0028492D" w:rsidRPr="00F82B6C" w:rsidRDefault="0028492D" w:rsidP="00F82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F82B6C" w14:paraId="4A5243A8" w14:textId="77777777" w:rsidTr="00AB0E15">
        <w:trPr>
          <w:trHeight w:val="419"/>
        </w:trPr>
        <w:tc>
          <w:tcPr>
            <w:tcW w:w="3681" w:type="dxa"/>
            <w:vAlign w:val="center"/>
          </w:tcPr>
          <w:p w14:paraId="223B3BAB" w14:textId="77777777" w:rsidR="0028492D" w:rsidRPr="00F82B6C" w:rsidRDefault="0028492D" w:rsidP="00F82B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556CCF1C" w14:textId="77777777" w:rsidR="0028492D" w:rsidRPr="00F82B6C" w:rsidRDefault="0028492D" w:rsidP="00F82B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7CA68C1F" w14:textId="77777777" w:rsidR="00443BF1" w:rsidRPr="00F82B6C" w:rsidRDefault="00443BF1" w:rsidP="00F82B6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835"/>
      </w:tblGrid>
      <w:tr w:rsidR="00390A4B" w:rsidRPr="00F82B6C" w14:paraId="7B89A0ED" w14:textId="32F53885" w:rsidTr="00FC6503">
        <w:tc>
          <w:tcPr>
            <w:tcW w:w="704" w:type="dxa"/>
            <w:vAlign w:val="center"/>
          </w:tcPr>
          <w:p w14:paraId="25726B74" w14:textId="3627E03B" w:rsidR="00390A4B" w:rsidRPr="00F82B6C" w:rsidRDefault="00F12B1F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B6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F82B6C" w:rsidRDefault="00390A4B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B6C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F82B6C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F82B6C" w:rsidRDefault="00390A4B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B6C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3C35C225" w:rsidR="00390A4B" w:rsidRPr="00F82B6C" w:rsidRDefault="0028492D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B6C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F82B6C">
              <w:rPr>
                <w:rFonts w:ascii="Times New Roman" w:hAnsi="Times New Roman" w:cs="Times New Roman"/>
                <w:b/>
                <w:bCs/>
              </w:rPr>
              <w:br/>
            </w:r>
            <w:r w:rsidRPr="00F82B6C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5E509F" w:rsidRPr="00F82B6C" w14:paraId="05AE6930" w14:textId="77777777" w:rsidTr="00FC6503">
        <w:trPr>
          <w:trHeight w:val="449"/>
        </w:trPr>
        <w:tc>
          <w:tcPr>
            <w:tcW w:w="10343" w:type="dxa"/>
            <w:gridSpan w:val="4"/>
            <w:vAlign w:val="center"/>
          </w:tcPr>
          <w:p w14:paraId="64EA2586" w14:textId="2606D787" w:rsidR="005E509F" w:rsidRPr="00F82B6C" w:rsidRDefault="005E509F" w:rsidP="00F82B6C">
            <w:pPr>
              <w:spacing w:after="0" w:line="240" w:lineRule="auto"/>
              <w:ind w:left="88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B35F2" w:rsidRPr="00F82B6C" w14:paraId="2496AAA7" w14:textId="2978259A" w:rsidTr="00AE2C77">
        <w:tc>
          <w:tcPr>
            <w:tcW w:w="704" w:type="dxa"/>
            <w:vAlign w:val="center"/>
          </w:tcPr>
          <w:p w14:paraId="24CAF79E" w14:textId="21658C22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12F5DE51" w:rsidR="007B35F2" w:rsidRPr="00F82B6C" w:rsidRDefault="007B35F2" w:rsidP="00451D8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Aparat ze zintegrowaną stacją roboczą, systemem archiwizacji oraz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videoprinterem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sterowanymi z klawiatury.</w:t>
            </w:r>
          </w:p>
        </w:tc>
        <w:tc>
          <w:tcPr>
            <w:tcW w:w="1701" w:type="dxa"/>
          </w:tcPr>
          <w:p w14:paraId="6F507B69" w14:textId="3271555C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01473F52" w14:textId="77777777" w:rsidR="007B35F2" w:rsidRPr="00F82B6C" w:rsidRDefault="007B35F2" w:rsidP="00F82B6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583F49DA" w14:textId="2554CD03" w:rsidTr="00AE2C77">
        <w:tc>
          <w:tcPr>
            <w:tcW w:w="704" w:type="dxa"/>
            <w:vAlign w:val="center"/>
          </w:tcPr>
          <w:p w14:paraId="6780B6D0" w14:textId="4FBDBC6F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AC7C9" w14:textId="0FA3F5C4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Cztery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koł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sv-SE"/>
              </w:rPr>
              <w:t>a skr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ętne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z możliwością blokowania wszystkich kół.</w:t>
            </w:r>
          </w:p>
        </w:tc>
        <w:tc>
          <w:tcPr>
            <w:tcW w:w="1701" w:type="dxa"/>
          </w:tcPr>
          <w:p w14:paraId="0A6E02AD" w14:textId="15CA7D05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4149A39D" w14:textId="77777777" w:rsidR="007B35F2" w:rsidRPr="00F82B6C" w:rsidRDefault="007B35F2" w:rsidP="00F82B6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7BF57DD" w14:textId="411693DE" w:rsidTr="00AE2C77">
        <w:tc>
          <w:tcPr>
            <w:tcW w:w="704" w:type="dxa"/>
            <w:vAlign w:val="center"/>
          </w:tcPr>
          <w:p w14:paraId="1BCE43D8" w14:textId="3CF2BE20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1640" w14:textId="4114C15E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Aparat wyposażony w elektryczny hamulec kółek przednich (oraz zmiany kierunku jazdy „na wprost”) aktywowany przyciskiem z konsoli oraz na tylnej rączce aparatu.</w:t>
            </w:r>
          </w:p>
        </w:tc>
        <w:tc>
          <w:tcPr>
            <w:tcW w:w="1701" w:type="dxa"/>
          </w:tcPr>
          <w:p w14:paraId="08733F54" w14:textId="7777777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TAK/NIE</w:t>
            </w:r>
          </w:p>
          <w:p w14:paraId="48512DE4" w14:textId="77777777" w:rsidR="007B35F2" w:rsidRPr="00F82B6C" w:rsidRDefault="007B35F2" w:rsidP="00F82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 - 10 pkt</w:t>
            </w:r>
          </w:p>
          <w:p w14:paraId="15E8168C" w14:textId="6D5A5C64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Nie - 0 pkt</w:t>
            </w:r>
          </w:p>
        </w:tc>
        <w:tc>
          <w:tcPr>
            <w:tcW w:w="2835" w:type="dxa"/>
          </w:tcPr>
          <w:p w14:paraId="1A3374EE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8EB7516" w14:textId="43199AAA" w:rsidTr="00AE2C77">
        <w:tc>
          <w:tcPr>
            <w:tcW w:w="704" w:type="dxa"/>
            <w:vAlign w:val="center"/>
          </w:tcPr>
          <w:p w14:paraId="47E3F688" w14:textId="47749642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04032" w14:textId="461F7CAD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Aparat wyposażony w akumulator umożliwiający aktywację/dezaktywację elektrycznych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hamulc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 przednich oraz zmianę położenia elektrycznie sterowanego pulpitu operatora (lewo/prawo, g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ra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/dół,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prz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de-DE"/>
              </w:rPr>
              <w:t>d/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:lang w:val="de-DE"/>
              </w:rPr>
              <w:t>ty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>ł) bez podłączenia aparatu do sieci elektrycznej.</w:t>
            </w:r>
          </w:p>
        </w:tc>
        <w:tc>
          <w:tcPr>
            <w:tcW w:w="1701" w:type="dxa"/>
          </w:tcPr>
          <w:p w14:paraId="0AD08D83" w14:textId="77777777" w:rsidR="007B35F2" w:rsidRPr="00F82B6C" w:rsidRDefault="007B35F2" w:rsidP="00F82B6C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TAK/NIE</w:t>
            </w:r>
          </w:p>
          <w:p w14:paraId="7DD1940E" w14:textId="77777777" w:rsidR="007B35F2" w:rsidRPr="00F82B6C" w:rsidRDefault="007B35F2" w:rsidP="00F82B6C">
            <w:pPr>
              <w:pStyle w:val="NormalnyWeb"/>
              <w:spacing w:before="0" w:after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F82B6C">
              <w:rPr>
                <w:rFonts w:cs="Times New Roman"/>
                <w:color w:val="000000" w:themeColor="text1"/>
                <w:sz w:val="22"/>
                <w:szCs w:val="22"/>
              </w:rPr>
              <w:t>TAK – 10 pkt</w:t>
            </w:r>
          </w:p>
          <w:p w14:paraId="3F7DDAFB" w14:textId="6C29E980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NIE – 0 pkt</w:t>
            </w:r>
          </w:p>
        </w:tc>
        <w:tc>
          <w:tcPr>
            <w:tcW w:w="2835" w:type="dxa"/>
          </w:tcPr>
          <w:p w14:paraId="484F3B2E" w14:textId="673F1AF2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AABC48F" w14:textId="229E423B" w:rsidTr="00AE2C77">
        <w:tc>
          <w:tcPr>
            <w:tcW w:w="704" w:type="dxa"/>
            <w:vAlign w:val="center"/>
          </w:tcPr>
          <w:p w14:paraId="2AE9F590" w14:textId="5EB54A80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064"/>
            <w:r w:rsidRPr="00F82B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3BAFC" w14:textId="77777777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Fabrycznie wbudowany monitor OLED, kolorowy, bez przeplotu przekątna ≥ 27 cala</w:t>
            </w:r>
          </w:p>
          <w:p w14:paraId="08F93C21" w14:textId="77777777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Rozdzielczość monitora ≥ 2560 x 1440</w:t>
            </w:r>
          </w:p>
          <w:p w14:paraId="5570FD21" w14:textId="5C0D0668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Kąt widzenia min.: +/- 178 stopni lewo/prawo oraz góra/dół</w:t>
            </w:r>
            <w:r w:rsidR="00F82B6C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Jasność min.: 275 cd/m2</w:t>
            </w:r>
          </w:p>
        </w:tc>
        <w:tc>
          <w:tcPr>
            <w:tcW w:w="1701" w:type="dxa"/>
          </w:tcPr>
          <w:p w14:paraId="56D17109" w14:textId="08A5D3F2" w:rsidR="007B35F2" w:rsidRPr="00F82B6C" w:rsidRDefault="007B35F2" w:rsidP="00F82B6C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</w:tcPr>
          <w:p w14:paraId="2C5FA834" w14:textId="1AA5CC25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2"/>
      <w:tr w:rsidR="007B35F2" w:rsidRPr="00F82B6C" w14:paraId="025F14A1" w14:textId="6CC49367" w:rsidTr="00AE2C77">
        <w:tc>
          <w:tcPr>
            <w:tcW w:w="704" w:type="dxa"/>
            <w:vAlign w:val="center"/>
          </w:tcPr>
          <w:p w14:paraId="48F6C2CA" w14:textId="6BF7F93F" w:rsidR="007B35F2" w:rsidRPr="00F82B6C" w:rsidRDefault="007B35F2" w:rsidP="00F82B6C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82B6C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CB6D0" w14:textId="7ABB9F1E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Aparat wyposażony w panel dotykowy z możliwością regulacji kąta pochylenia min. zakres:  35 – 65 stopni</w:t>
            </w:r>
          </w:p>
          <w:p w14:paraId="1EAD88A0" w14:textId="35BE41E6" w:rsidR="007B35F2" w:rsidRPr="00F82B6C" w:rsidRDefault="007B35F2" w:rsidP="00F82B6C">
            <w:pPr>
              <w:pStyle w:val="Bezodstpw"/>
              <w:ind w:right="89"/>
              <w:rPr>
                <w:rFonts w:ascii="Times New Roman" w:hAnsi="Times New Roman"/>
                <w:color w:val="FF0000"/>
              </w:rPr>
            </w:pPr>
            <w:r w:rsidRPr="00F82B6C">
              <w:rPr>
                <w:rFonts w:ascii="Times New Roman" w:hAnsi="Times New Roman"/>
                <w:color w:val="000000" w:themeColor="text1"/>
              </w:rPr>
              <w:t>Przekątna min. 15 cali, rozdzielczość≥1920x1080</w:t>
            </w:r>
          </w:p>
        </w:tc>
        <w:tc>
          <w:tcPr>
            <w:tcW w:w="1701" w:type="dxa"/>
          </w:tcPr>
          <w:p w14:paraId="4A005F58" w14:textId="54FAB943" w:rsidR="007B35F2" w:rsidRPr="00F82B6C" w:rsidRDefault="007B35F2" w:rsidP="00F82B6C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82B6C">
              <w:rPr>
                <w:rFonts w:ascii="Times New Roman" w:hAnsi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</w:tcPr>
          <w:p w14:paraId="4C57BF51" w14:textId="77777777" w:rsidR="007B35F2" w:rsidRPr="00F82B6C" w:rsidRDefault="007B35F2" w:rsidP="00F82B6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7B35F2" w:rsidRPr="00F82B6C" w14:paraId="6BC1D436" w14:textId="5D536BA7" w:rsidTr="00AE2C77">
        <w:tc>
          <w:tcPr>
            <w:tcW w:w="704" w:type="dxa"/>
            <w:vAlign w:val="center"/>
          </w:tcPr>
          <w:p w14:paraId="14EA760A" w14:textId="2321E38B" w:rsidR="007B35F2" w:rsidRPr="00F82B6C" w:rsidRDefault="007B35F2" w:rsidP="00F82B6C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82B6C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7284D" w14:textId="3263ABDD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Dostępne menu w j.</w:t>
            </w:r>
            <w:r w:rsidR="00451D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polskim oraz polskie znaki na klawiaturze alfanumerycznej</w:t>
            </w:r>
          </w:p>
        </w:tc>
        <w:tc>
          <w:tcPr>
            <w:tcW w:w="1701" w:type="dxa"/>
          </w:tcPr>
          <w:p w14:paraId="13EC04DD" w14:textId="1DBB9736" w:rsidR="007B35F2" w:rsidRPr="00F82B6C" w:rsidRDefault="007B35F2" w:rsidP="00F82B6C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82B6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6455CEB7" w14:textId="77777777" w:rsidR="007B35F2" w:rsidRPr="00F82B6C" w:rsidRDefault="007B35F2" w:rsidP="00F82B6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7B35F2" w:rsidRPr="00F82B6C" w14:paraId="6F2D7012" w14:textId="4AE835A5" w:rsidTr="00AE2C77">
        <w:tc>
          <w:tcPr>
            <w:tcW w:w="704" w:type="dxa"/>
            <w:vAlign w:val="center"/>
          </w:tcPr>
          <w:p w14:paraId="192B7A6B" w14:textId="6623167F" w:rsidR="007B35F2" w:rsidRPr="00F82B6C" w:rsidRDefault="007B35F2" w:rsidP="00F82B6C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2B6C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6FBFB" w14:textId="47DD0378" w:rsidR="007B35F2" w:rsidRPr="00F82B6C" w:rsidRDefault="007B35F2" w:rsidP="00F82B6C">
            <w:pPr>
              <w:pStyle w:val="Bezodstpw"/>
              <w:ind w:right="89"/>
              <w:rPr>
                <w:rFonts w:ascii="Times New Roman" w:hAnsi="Times New Roman"/>
                <w:color w:val="000000" w:themeColor="text1"/>
              </w:rPr>
            </w:pPr>
            <w:r w:rsidRPr="00F82B6C">
              <w:rPr>
                <w:rFonts w:ascii="Times New Roman" w:hAnsi="Times New Roman"/>
                <w:color w:val="000000" w:themeColor="text1"/>
              </w:rPr>
              <w:t>Możliwość aranżacji panelu dotykowego (personalizacji przez użytkownika) – użytkownik ma możliwość zmienić min.:  położenie przycisk</w:t>
            </w:r>
            <w:r w:rsidRPr="00F82B6C">
              <w:rPr>
                <w:rFonts w:ascii="Times New Roman" w:hAnsi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/>
                <w:color w:val="000000" w:themeColor="text1"/>
              </w:rPr>
              <w:t xml:space="preserve">w funkcyjnych w dozwolonym obszarze ekranu dotykowego, dodać/usunąć </w:t>
            </w:r>
            <w:proofErr w:type="spellStart"/>
            <w:r w:rsidRPr="00F82B6C">
              <w:rPr>
                <w:rFonts w:ascii="Times New Roman" w:hAnsi="Times New Roman"/>
                <w:color w:val="000000" w:themeColor="text1"/>
              </w:rPr>
              <w:t>poszczeg</w:t>
            </w:r>
            <w:proofErr w:type="spellEnd"/>
            <w:r w:rsidRPr="00F82B6C">
              <w:rPr>
                <w:rFonts w:ascii="Times New Roman" w:hAnsi="Times New Roman"/>
                <w:color w:val="000000" w:themeColor="text1"/>
                <w:lang w:val="es-ES_tradnl"/>
              </w:rPr>
              <w:t>ó</w:t>
            </w:r>
            <w:proofErr w:type="spellStart"/>
            <w:r w:rsidRPr="00F82B6C">
              <w:rPr>
                <w:rFonts w:ascii="Times New Roman" w:hAnsi="Times New Roman"/>
                <w:color w:val="000000" w:themeColor="text1"/>
              </w:rPr>
              <w:t>lne</w:t>
            </w:r>
            <w:proofErr w:type="spellEnd"/>
            <w:r w:rsidRPr="00F82B6C">
              <w:rPr>
                <w:rFonts w:ascii="Times New Roman" w:hAnsi="Times New Roman"/>
                <w:color w:val="000000" w:themeColor="text1"/>
              </w:rPr>
              <w:t xml:space="preserve"> przyciski funkcyjne. Możliwość zapisu stworzonej aranżacji, exportu oraz importu ustawień przycisk</w:t>
            </w:r>
            <w:r w:rsidRPr="00F82B6C">
              <w:rPr>
                <w:rFonts w:ascii="Times New Roman" w:hAnsi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/>
                <w:color w:val="000000" w:themeColor="text1"/>
              </w:rPr>
              <w:t>w min. osobno dla tryb</w:t>
            </w:r>
            <w:r w:rsidRPr="00F82B6C">
              <w:rPr>
                <w:rFonts w:ascii="Times New Roman" w:hAnsi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/>
                <w:color w:val="000000" w:themeColor="text1"/>
              </w:rPr>
              <w:t xml:space="preserve">w: 2D, 2D </w:t>
            </w:r>
            <w:proofErr w:type="spellStart"/>
            <w:r w:rsidRPr="00F82B6C">
              <w:rPr>
                <w:rFonts w:ascii="Times New Roman" w:hAnsi="Times New Roman"/>
                <w:color w:val="000000" w:themeColor="text1"/>
              </w:rPr>
              <w:t>Freeze</w:t>
            </w:r>
            <w:proofErr w:type="spellEnd"/>
            <w:r w:rsidRPr="00F82B6C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F82B6C">
              <w:rPr>
                <w:rFonts w:ascii="Times New Roman" w:hAnsi="Times New Roman"/>
                <w:color w:val="000000" w:themeColor="text1"/>
              </w:rPr>
              <w:t>Color</w:t>
            </w:r>
            <w:proofErr w:type="spellEnd"/>
            <w:r w:rsidRPr="00F82B6C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F82B6C">
              <w:rPr>
                <w:rFonts w:ascii="Times New Roman" w:hAnsi="Times New Roman"/>
                <w:color w:val="000000" w:themeColor="text1"/>
              </w:rPr>
              <w:t>Color</w:t>
            </w:r>
            <w:proofErr w:type="spellEnd"/>
            <w:r w:rsidRPr="00F82B6C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2B6C">
              <w:rPr>
                <w:rFonts w:ascii="Times New Roman" w:hAnsi="Times New Roman"/>
                <w:color w:val="000000" w:themeColor="text1"/>
              </w:rPr>
              <w:t>Freeze</w:t>
            </w:r>
            <w:proofErr w:type="spellEnd"/>
            <w:r w:rsidRPr="00F82B6C">
              <w:rPr>
                <w:rFonts w:ascii="Times New Roman" w:hAnsi="Times New Roman"/>
                <w:color w:val="000000" w:themeColor="text1"/>
              </w:rPr>
              <w:t xml:space="preserve">, PD, PD </w:t>
            </w:r>
            <w:proofErr w:type="spellStart"/>
            <w:r w:rsidRPr="00F82B6C">
              <w:rPr>
                <w:rFonts w:ascii="Times New Roman" w:hAnsi="Times New Roman"/>
                <w:color w:val="000000" w:themeColor="text1"/>
              </w:rPr>
              <w:t>Freeze</w:t>
            </w:r>
            <w:proofErr w:type="spellEnd"/>
            <w:r w:rsidRPr="00F82B6C">
              <w:rPr>
                <w:rFonts w:ascii="Times New Roman" w:hAnsi="Times New Roman"/>
                <w:color w:val="000000" w:themeColor="text1"/>
              </w:rPr>
              <w:t xml:space="preserve">, PW, PW </w:t>
            </w:r>
            <w:proofErr w:type="spellStart"/>
            <w:r w:rsidRPr="00F82B6C">
              <w:rPr>
                <w:rFonts w:ascii="Times New Roman" w:hAnsi="Times New Roman"/>
                <w:color w:val="000000" w:themeColor="text1"/>
              </w:rPr>
              <w:t>Freeze</w:t>
            </w:r>
            <w:proofErr w:type="spellEnd"/>
            <w:r w:rsidRPr="00F82B6C">
              <w:rPr>
                <w:rFonts w:ascii="Times New Roman" w:hAnsi="Times New Roman"/>
                <w:color w:val="000000" w:themeColor="text1"/>
              </w:rPr>
              <w:t>,</w:t>
            </w:r>
          </w:p>
        </w:tc>
        <w:tc>
          <w:tcPr>
            <w:tcW w:w="1701" w:type="dxa"/>
          </w:tcPr>
          <w:p w14:paraId="69E5B56A" w14:textId="2E35FA7A" w:rsidR="007B35F2" w:rsidRPr="00F82B6C" w:rsidRDefault="007B35F2" w:rsidP="00F82B6C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2B6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495EDBC0" w14:textId="77777777" w:rsidR="007B35F2" w:rsidRPr="00F82B6C" w:rsidRDefault="007B35F2" w:rsidP="00F82B6C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B35F2" w:rsidRPr="00F82B6C" w14:paraId="159B8455" w14:textId="5721224D" w:rsidTr="00F82B6C">
        <w:trPr>
          <w:trHeight w:val="2011"/>
        </w:trPr>
        <w:tc>
          <w:tcPr>
            <w:tcW w:w="704" w:type="dxa"/>
            <w:vAlign w:val="center"/>
          </w:tcPr>
          <w:p w14:paraId="1A4B5926" w14:textId="6B22FF85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3" w:name="_Hlk13516543"/>
            <w:r w:rsidRPr="00F82B6C">
              <w:rPr>
                <w:rFonts w:ascii="Times New Roman" w:hAnsi="Times New Roman" w:cs="Times New Roman"/>
              </w:rPr>
              <w:t>9</w:t>
            </w:r>
          </w:p>
        </w:tc>
        <w:bookmarkEnd w:id="3"/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45DB3" w14:textId="4F01E7F4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  <w:color w:val="FF0000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Możliwość tworzenia kont użytkownik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 z możliwością przydzielania im uprawnień w zależności od potrzeb. Możliwość personalizacji ustawień aparatu, ustawienia setup</w:t>
            </w:r>
            <w:r w:rsidRPr="00F82B6C">
              <w:rPr>
                <w:rFonts w:ascii="Times New Roman" w:hAnsi="Times New Roman" w:cs="Times New Roman"/>
                <w:color w:val="000000" w:themeColor="text1"/>
                <w:rtl/>
              </w:rPr>
              <w:t>’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u,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skr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 klawiszowych, ustawień podłączonych drukarek, personalizacji pulpitu ekranu dotykowego, rodzaju podświetlenia aparatu itp. itd. indywidualnie dla każdego użytkownika w ramach utworzonych kont użytkownik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w.</w:t>
            </w:r>
          </w:p>
        </w:tc>
        <w:tc>
          <w:tcPr>
            <w:tcW w:w="1701" w:type="dxa"/>
          </w:tcPr>
          <w:p w14:paraId="55C77021" w14:textId="3432F614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2D2DBDBD" w14:textId="77777777" w:rsidR="007B35F2" w:rsidRPr="00F82B6C" w:rsidRDefault="007B35F2" w:rsidP="00F82B6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CA0D313" w14:textId="4ED4C65D" w:rsidTr="007B35F2">
        <w:trPr>
          <w:trHeight w:val="610"/>
        </w:trPr>
        <w:tc>
          <w:tcPr>
            <w:tcW w:w="704" w:type="dxa"/>
            <w:vAlign w:val="center"/>
          </w:tcPr>
          <w:p w14:paraId="59B90148" w14:textId="0AE41E36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05E5D" w14:textId="5ED11DE3" w:rsidR="007B35F2" w:rsidRPr="00F82B6C" w:rsidRDefault="007B35F2" w:rsidP="00F82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Wirtualna klawiatura numeryczna dostępna na ekranie dotykowym.</w:t>
            </w:r>
          </w:p>
        </w:tc>
        <w:tc>
          <w:tcPr>
            <w:tcW w:w="1701" w:type="dxa"/>
          </w:tcPr>
          <w:p w14:paraId="5F7FDFEE" w14:textId="6E90252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53CABB4B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8D66C58" w14:textId="23802076" w:rsidTr="00AE2C77">
        <w:tc>
          <w:tcPr>
            <w:tcW w:w="704" w:type="dxa"/>
            <w:vAlign w:val="center"/>
          </w:tcPr>
          <w:p w14:paraId="3F3E82AD" w14:textId="60F35809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E393B" w14:textId="39F1ECC7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Fizyczna klawiatura numeryczna wysuwana spod pulpitu sterowania.</w:t>
            </w:r>
          </w:p>
        </w:tc>
        <w:tc>
          <w:tcPr>
            <w:tcW w:w="1701" w:type="dxa"/>
          </w:tcPr>
          <w:p w14:paraId="698A4F19" w14:textId="111573AD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056A1E25" w14:textId="77777777" w:rsidR="007B35F2" w:rsidRPr="00F82B6C" w:rsidRDefault="007B35F2" w:rsidP="00F82B6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02E08FB" w14:textId="53132BA9" w:rsidTr="00EA679A">
        <w:tc>
          <w:tcPr>
            <w:tcW w:w="704" w:type="dxa"/>
            <w:vAlign w:val="center"/>
          </w:tcPr>
          <w:p w14:paraId="041FA397" w14:textId="7CDBBFEC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32A0" w14:textId="2A9BAA77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Elektryczna regulacja wysokości panelu sterowania. Regulacja G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ra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/dół Zakres min 28 cm</w:t>
            </w:r>
          </w:p>
        </w:tc>
        <w:tc>
          <w:tcPr>
            <w:tcW w:w="1701" w:type="dxa"/>
          </w:tcPr>
          <w:p w14:paraId="408B8AA0" w14:textId="6DBA4AB8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17ED168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F2DDC7A" w14:textId="1934428C" w:rsidTr="00EA67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6F0589F7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B4B8A" w14:textId="35E19FA4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Panel sterowania z możliwością obrotu lewo/prawo oraz regulacji pozycji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prz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de-DE"/>
              </w:rPr>
              <w:t>d/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:lang w:val="de-DE"/>
              </w:rPr>
              <w:t>ty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ł. Blokada pozycji panelu realizowana w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spos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b elektromechaniczny. Lewo/prawo≥ +/- 90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°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Prz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de-DE"/>
              </w:rPr>
              <w:t>d/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:lang w:val="de-DE"/>
              </w:rPr>
              <w:t>ty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>ł ≥ 27cm</w:t>
            </w:r>
          </w:p>
        </w:tc>
        <w:tc>
          <w:tcPr>
            <w:tcW w:w="1701" w:type="dxa"/>
          </w:tcPr>
          <w:p w14:paraId="3CA757A3" w14:textId="427ADECB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2E6911BE" w14:textId="163BB6C4" w:rsidTr="00EA67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617668B4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00B29" w14:textId="0CE5F399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Dedykowany, wbudowany podgrzewacz żelu (montowany z prawej lub lewej strony aparatu) z możliwością regulacji temperatury.</w:t>
            </w:r>
          </w:p>
        </w:tc>
        <w:tc>
          <w:tcPr>
            <w:tcW w:w="1701" w:type="dxa"/>
          </w:tcPr>
          <w:p w14:paraId="1383FCD9" w14:textId="6CBEDB78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2700B66A" w14:textId="0E132119" w:rsidTr="00EA67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EE06717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C024A" w14:textId="70F66ED8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Cyfrowa regulacja TGC i LGC dostępna na panelu dotykowym z funkcją zapamiętywania kilku preferowanych ustawień.</w:t>
            </w:r>
          </w:p>
        </w:tc>
        <w:tc>
          <w:tcPr>
            <w:tcW w:w="1701" w:type="dxa"/>
          </w:tcPr>
          <w:p w14:paraId="23C82084" w14:textId="3907562C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7B35F2" w:rsidRPr="00F82B6C" w:rsidRDefault="007B35F2" w:rsidP="00F82B6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768A3AF" w14:textId="2F970E06" w:rsidTr="00EA679A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70191899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35C4C" w14:textId="698199A4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  <w:u w:val="single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Cyfrowy układ formowania wiązki ultradźwiękowej min. 1 180 000 000 kanałów procesowych oraz min. 64 wiązki równolegle nadawane</w:t>
            </w:r>
          </w:p>
        </w:tc>
        <w:tc>
          <w:tcPr>
            <w:tcW w:w="1701" w:type="dxa"/>
          </w:tcPr>
          <w:p w14:paraId="6288968B" w14:textId="72C4B0BE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B35F2" w:rsidRPr="00F82B6C" w14:paraId="7CBAA595" w14:textId="4C1DCAC7" w:rsidTr="00EA679A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3DE90C51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C1C69" w14:textId="3778F0E8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Dynamika systemu min. 450dB</w:t>
            </w:r>
          </w:p>
        </w:tc>
        <w:tc>
          <w:tcPr>
            <w:tcW w:w="1701" w:type="dxa"/>
          </w:tcPr>
          <w:p w14:paraId="1E082519" w14:textId="4A018F24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A732340" w14:textId="44A336EA" w:rsidTr="00EA67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46DCF3E2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F433C" w14:textId="72D9B9BC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Zakres pracy dostępnych głowic obrazowych min. 1-22 MHz</w:t>
            </w:r>
          </w:p>
        </w:tc>
        <w:tc>
          <w:tcPr>
            <w:tcW w:w="1701" w:type="dxa"/>
          </w:tcPr>
          <w:p w14:paraId="753AB8D1" w14:textId="55E300E2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480A27A" w14:textId="45579E60" w:rsidTr="00EA67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7AB68F66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C088A" w14:textId="04F97649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4 aktywne, r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wnoważne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gniazda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pt-PT"/>
              </w:rPr>
              <w:t xml:space="preserve"> do pod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łączenia głowic obrazowych.</w:t>
            </w:r>
          </w:p>
        </w:tc>
        <w:tc>
          <w:tcPr>
            <w:tcW w:w="1701" w:type="dxa"/>
          </w:tcPr>
          <w:p w14:paraId="0E76D505" w14:textId="713B853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E83F68D" w14:textId="01B6C00C" w:rsidTr="005300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79FF9794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5DE0A" w14:textId="030304FA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Archiwizacja sekwencji filmowych na dysku twardym 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lastRenderedPageBreak/>
              <w:t>w czasie badania (r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wnoległe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nagrywanie) i po zamrożeniu (pętli CINE).</w:t>
            </w:r>
          </w:p>
        </w:tc>
        <w:tc>
          <w:tcPr>
            <w:tcW w:w="1701" w:type="dxa"/>
          </w:tcPr>
          <w:p w14:paraId="3EF3540B" w14:textId="25E29E13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54A03EF6" w14:textId="17E444D0" w:rsidTr="005300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54098CD7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68605" w14:textId="01D70954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Dysk twardy min. 2 TB SSD</w:t>
            </w:r>
          </w:p>
        </w:tc>
        <w:tc>
          <w:tcPr>
            <w:tcW w:w="1701" w:type="dxa"/>
          </w:tcPr>
          <w:p w14:paraId="2311892A" w14:textId="4D55AC34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303DC76" w14:textId="008E836E" w:rsidTr="00530013">
        <w:tc>
          <w:tcPr>
            <w:tcW w:w="704" w:type="dxa"/>
            <w:vAlign w:val="center"/>
          </w:tcPr>
          <w:p w14:paraId="2E6DF913" w14:textId="25955E3C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C58B5" w14:textId="1FA4ED16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pełni szyfrowany dysk SSD w tym archiwum pacjentów</w:t>
            </w:r>
          </w:p>
        </w:tc>
        <w:tc>
          <w:tcPr>
            <w:tcW w:w="1701" w:type="dxa"/>
          </w:tcPr>
          <w:p w14:paraId="460BC4EF" w14:textId="280657D9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4CF20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AA0547B" w14:textId="2E9AF95C" w:rsidTr="00530013">
        <w:tc>
          <w:tcPr>
            <w:tcW w:w="704" w:type="dxa"/>
            <w:vAlign w:val="center"/>
          </w:tcPr>
          <w:p w14:paraId="3053F740" w14:textId="1A9708CB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88B2E" w14:textId="4FE9E477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Aktywne gniazdo USB 3.0 do archiwizacji obraz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 statycznych oraz ruchomych na przenośnej pamięci USB (Flash, Pendrive).  Aktywne gniazdo typu USB-C na przednim panelu sterowania.</w:t>
            </w:r>
          </w:p>
        </w:tc>
        <w:tc>
          <w:tcPr>
            <w:tcW w:w="1701" w:type="dxa"/>
          </w:tcPr>
          <w:p w14:paraId="2FAC5402" w14:textId="2365E57F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11AC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2D953CE" w14:textId="2F7B9F65" w:rsidTr="00530013">
        <w:tc>
          <w:tcPr>
            <w:tcW w:w="704" w:type="dxa"/>
            <w:vAlign w:val="center"/>
          </w:tcPr>
          <w:p w14:paraId="7B1DAFE0" w14:textId="624C0424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B7238" w14:textId="1722008C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Funkcja umożliwiająca automatyczne usuwanie badań 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po up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ływie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30/60/90/120 dni, konfigurowalna przez użytkownika</w:t>
            </w:r>
          </w:p>
        </w:tc>
        <w:tc>
          <w:tcPr>
            <w:tcW w:w="1701" w:type="dxa"/>
          </w:tcPr>
          <w:p w14:paraId="18540352" w14:textId="0E7BB24F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AA1A" w14:textId="064A6DE5" w:rsidR="007B35F2" w:rsidRPr="00F82B6C" w:rsidRDefault="007B35F2" w:rsidP="00F82B6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8766C00" w14:textId="45F07B11" w:rsidTr="00530013">
        <w:tc>
          <w:tcPr>
            <w:tcW w:w="704" w:type="dxa"/>
            <w:vAlign w:val="center"/>
          </w:tcPr>
          <w:p w14:paraId="088E251B" w14:textId="716AD33A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5B466" w14:textId="3A74440F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Fabrycznie zainstalowany system ochrony antywirusowej.</w:t>
            </w:r>
          </w:p>
        </w:tc>
        <w:tc>
          <w:tcPr>
            <w:tcW w:w="1701" w:type="dxa"/>
          </w:tcPr>
          <w:p w14:paraId="6CF6DB11" w14:textId="1963D89B" w:rsidR="007B35F2" w:rsidRPr="00F82B6C" w:rsidRDefault="007B35F2" w:rsidP="00F82B6C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09ED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59808EC" w14:textId="70BF9F43" w:rsidTr="00530013">
        <w:tc>
          <w:tcPr>
            <w:tcW w:w="704" w:type="dxa"/>
            <w:vAlign w:val="center"/>
          </w:tcPr>
          <w:p w14:paraId="2F2E60CE" w14:textId="7F616424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9DF4B" w14:textId="26796E07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  <w:lang w:val="en-GB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Możliwość exportu obraz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w i pętli obrazowych w formatach min. 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n-US"/>
              </w:rPr>
              <w:t>BMP, JPG, TIFF, DICOM, AVI</w:t>
            </w:r>
          </w:p>
        </w:tc>
        <w:tc>
          <w:tcPr>
            <w:tcW w:w="1701" w:type="dxa"/>
          </w:tcPr>
          <w:p w14:paraId="23C790C3" w14:textId="0BAB5544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C933" w14:textId="268DEAE6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4F08D43" w14:textId="7D2C66BE" w:rsidTr="00530013">
        <w:tc>
          <w:tcPr>
            <w:tcW w:w="704" w:type="dxa"/>
            <w:vAlign w:val="center"/>
          </w:tcPr>
          <w:p w14:paraId="605CCE1D" w14:textId="3365E197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B4D47" w14:textId="3C47A4DE" w:rsidR="007B35F2" w:rsidRPr="00F82B6C" w:rsidRDefault="007B35F2" w:rsidP="00451D8B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Waga aparatu</w:t>
            </w:r>
            <w:r w:rsidR="00451D8B">
              <w:rPr>
                <w:rFonts w:ascii="Times New Roman" w:hAnsi="Times New Roman" w:cs="Times New Roman"/>
                <w:color w:val="000000" w:themeColor="text1"/>
              </w:rPr>
              <w:t xml:space="preserve"> m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ax. 160 kg</w:t>
            </w:r>
          </w:p>
        </w:tc>
        <w:tc>
          <w:tcPr>
            <w:tcW w:w="1701" w:type="dxa"/>
          </w:tcPr>
          <w:p w14:paraId="67CC9183" w14:textId="6AC8444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703A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F5E6865" w14:textId="46D42C86" w:rsidTr="00530013">
        <w:trPr>
          <w:trHeight w:val="504"/>
        </w:trPr>
        <w:tc>
          <w:tcPr>
            <w:tcW w:w="704" w:type="dxa"/>
            <w:vAlign w:val="center"/>
          </w:tcPr>
          <w:p w14:paraId="5CC2BC28" w14:textId="340F47CC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AB9FF" w14:textId="3020D189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Tryb B</w:t>
            </w:r>
          </w:p>
        </w:tc>
        <w:tc>
          <w:tcPr>
            <w:tcW w:w="1701" w:type="dxa"/>
          </w:tcPr>
          <w:p w14:paraId="578116B9" w14:textId="76134B89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E725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2459CC96" w14:textId="6DFC67CE" w:rsidTr="003502E5">
        <w:trPr>
          <w:trHeight w:val="324"/>
        </w:trPr>
        <w:tc>
          <w:tcPr>
            <w:tcW w:w="704" w:type="dxa"/>
            <w:vAlign w:val="center"/>
          </w:tcPr>
          <w:p w14:paraId="1E895616" w14:textId="099C7879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7AECE" w14:textId="4C3BD951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Głębokość penetracji ≥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1-50 cm</w:t>
            </w:r>
          </w:p>
        </w:tc>
        <w:tc>
          <w:tcPr>
            <w:tcW w:w="1701" w:type="dxa"/>
          </w:tcPr>
          <w:p w14:paraId="495FB421" w14:textId="30A2607E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  <w:p w14:paraId="778E3119" w14:textId="77777777" w:rsidR="007B35F2" w:rsidRPr="00F82B6C" w:rsidRDefault="007B35F2" w:rsidP="00F82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1-50 cm – 0 pkt</w:t>
            </w:r>
          </w:p>
          <w:p w14:paraId="3A5F6B33" w14:textId="24FE877E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Powyżej 50 cm – 10 pkt</w:t>
            </w:r>
          </w:p>
        </w:tc>
        <w:tc>
          <w:tcPr>
            <w:tcW w:w="2835" w:type="dxa"/>
          </w:tcPr>
          <w:p w14:paraId="07274339" w14:textId="036B6072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CE441E0" w14:textId="084A9F14" w:rsidTr="003502E5">
        <w:trPr>
          <w:trHeight w:val="324"/>
        </w:trPr>
        <w:tc>
          <w:tcPr>
            <w:tcW w:w="704" w:type="dxa"/>
            <w:vAlign w:val="center"/>
          </w:tcPr>
          <w:p w14:paraId="5A28FE99" w14:textId="2355367F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3F4F0" w14:textId="798AF291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Wyświetlany zakres pola obrazowego ≥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0-50cm</w:t>
            </w:r>
          </w:p>
        </w:tc>
        <w:tc>
          <w:tcPr>
            <w:tcW w:w="1701" w:type="dxa"/>
          </w:tcPr>
          <w:p w14:paraId="5BB78DF1" w14:textId="31033BC5" w:rsidR="007B35F2" w:rsidRPr="00F82B6C" w:rsidRDefault="007B35F2" w:rsidP="00F82B6C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  <w:p w14:paraId="2BCD4466" w14:textId="77777777" w:rsidR="007B35F2" w:rsidRPr="00F82B6C" w:rsidRDefault="007B35F2" w:rsidP="00F82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0-50 cm – 0 pkt</w:t>
            </w:r>
          </w:p>
          <w:p w14:paraId="37486024" w14:textId="7CC5BB77" w:rsidR="007B35F2" w:rsidRPr="00F82B6C" w:rsidRDefault="007B35F2" w:rsidP="00F82B6C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Powyżej 50 cm – 10 pkt</w:t>
            </w:r>
          </w:p>
        </w:tc>
        <w:tc>
          <w:tcPr>
            <w:tcW w:w="2835" w:type="dxa"/>
          </w:tcPr>
          <w:p w14:paraId="31C56CAD" w14:textId="1F4CADE3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A937774" w14:textId="7DE6FB57" w:rsidTr="003502E5">
        <w:tc>
          <w:tcPr>
            <w:tcW w:w="704" w:type="dxa"/>
            <w:vAlign w:val="center"/>
          </w:tcPr>
          <w:p w14:paraId="5841840D" w14:textId="1DE79A0D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A4F5D" w14:textId="36A0EB87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Obrazowanie trapezowe na głowicach liniowych</w:t>
            </w:r>
          </w:p>
        </w:tc>
        <w:tc>
          <w:tcPr>
            <w:tcW w:w="1701" w:type="dxa"/>
          </w:tcPr>
          <w:p w14:paraId="6F8D4ABD" w14:textId="567863B2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21453849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908FC0C" w14:textId="778D0FC6" w:rsidTr="003502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7D60427C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A80B8" w14:textId="639592B5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Zoom dla obraz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 „na żywo” i zatrzymanych</w:t>
            </w:r>
          </w:p>
        </w:tc>
        <w:tc>
          <w:tcPr>
            <w:tcW w:w="1701" w:type="dxa"/>
          </w:tcPr>
          <w:p w14:paraId="74EC99EF" w14:textId="7C2A0AEF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79A3152A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48760DC" w14:textId="006FDE61" w:rsidTr="003502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6323F134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A0CBD" w14:textId="73F26337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Możliwość rotacji obrazu o 360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 xml:space="preserve">° 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 skoku co 90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°</w:t>
            </w:r>
          </w:p>
        </w:tc>
        <w:tc>
          <w:tcPr>
            <w:tcW w:w="1701" w:type="dxa"/>
          </w:tcPr>
          <w:p w14:paraId="4D2C0A42" w14:textId="34D52081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5EB2D4ED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4C046936" w14:textId="0D9F6FF4" w:rsidTr="003502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432A9DE9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BCC96" w14:textId="6F4CC183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Zmiana wzmocnienia obrazu zamrożonego </w:t>
            </w:r>
          </w:p>
        </w:tc>
        <w:tc>
          <w:tcPr>
            <w:tcW w:w="1701" w:type="dxa"/>
          </w:tcPr>
          <w:p w14:paraId="70F0E58D" w14:textId="6EA8B7D2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38969924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588934FF" w14:textId="047DC815" w:rsidTr="003502E5">
        <w:tc>
          <w:tcPr>
            <w:tcW w:w="704" w:type="dxa"/>
            <w:vAlign w:val="center"/>
          </w:tcPr>
          <w:p w14:paraId="06B6ABAE" w14:textId="69D889BB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52AD6" w14:textId="59A0EF98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Obrazowanie z wykorzystaniem tzw. 3-ciej harmonicznej</w:t>
            </w:r>
          </w:p>
        </w:tc>
        <w:tc>
          <w:tcPr>
            <w:tcW w:w="1701" w:type="dxa"/>
          </w:tcPr>
          <w:p w14:paraId="48097DE8" w14:textId="0E148140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68718479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7E4571B" w14:textId="65F414A9" w:rsidTr="003502E5">
        <w:trPr>
          <w:trHeight w:val="76"/>
        </w:trPr>
        <w:tc>
          <w:tcPr>
            <w:tcW w:w="704" w:type="dxa"/>
            <w:vAlign w:val="center"/>
          </w:tcPr>
          <w:p w14:paraId="7309C30D" w14:textId="3D73617E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84916" w14:textId="43AF1E5C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Obrazowanie harmoniczne kodowane z </w:t>
            </w:r>
            <w:r w:rsidRPr="00451D8B">
              <w:rPr>
                <w:rFonts w:ascii="Times New Roman" w:hAnsi="Times New Roman" w:cs="Times New Roman"/>
                <w:color w:val="000000" w:themeColor="text1"/>
              </w:rPr>
              <w:t xml:space="preserve">odwróconym 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impulsem</w:t>
            </w:r>
          </w:p>
        </w:tc>
        <w:tc>
          <w:tcPr>
            <w:tcW w:w="1701" w:type="dxa"/>
          </w:tcPr>
          <w:p w14:paraId="61D6C3AF" w14:textId="302C8C69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5FC97727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120E6C2" w14:textId="4EECF240" w:rsidTr="003502E5">
        <w:trPr>
          <w:trHeight w:val="396"/>
        </w:trPr>
        <w:tc>
          <w:tcPr>
            <w:tcW w:w="704" w:type="dxa"/>
            <w:vAlign w:val="center"/>
          </w:tcPr>
          <w:p w14:paraId="2AE3A997" w14:textId="78C9AEE5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72AFC" w14:textId="38135B95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Funkcja automatycznej optymalizacji obrazu B przy pomocy jednego przycisku.</w:t>
            </w:r>
          </w:p>
        </w:tc>
        <w:tc>
          <w:tcPr>
            <w:tcW w:w="1701" w:type="dxa"/>
          </w:tcPr>
          <w:p w14:paraId="6D4F74AE" w14:textId="59AD28E3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73166E58" w14:textId="74D67592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0964B0A" w14:textId="3E9411CA" w:rsidTr="003502E5">
        <w:tc>
          <w:tcPr>
            <w:tcW w:w="704" w:type="dxa"/>
            <w:vAlign w:val="center"/>
          </w:tcPr>
          <w:p w14:paraId="0F500802" w14:textId="0C2B2195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31200" w14:textId="63066A6C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Funkcja automatycznej optymalizacji obrazu B realizowana w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spos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b ciągły „na żywo” w trakcie obrazowania.</w:t>
            </w:r>
          </w:p>
        </w:tc>
        <w:tc>
          <w:tcPr>
            <w:tcW w:w="1701" w:type="dxa"/>
          </w:tcPr>
          <w:p w14:paraId="0D2D78E7" w14:textId="082DA8E6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517B5AE8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EFCC1E0" w14:textId="045B5F09" w:rsidTr="003502E5">
        <w:tc>
          <w:tcPr>
            <w:tcW w:w="704" w:type="dxa"/>
            <w:vAlign w:val="center"/>
          </w:tcPr>
          <w:p w14:paraId="712CDD51" w14:textId="312F5CCE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98B96" w14:textId="5AB5361A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Ogniskowanie wiązki ultradźwiękowej na całej 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lastRenderedPageBreak/>
              <w:t>głębokości obrazowania (nie ogniskowanie strefowe lub punktowe).</w:t>
            </w:r>
          </w:p>
        </w:tc>
        <w:tc>
          <w:tcPr>
            <w:tcW w:w="1701" w:type="dxa"/>
          </w:tcPr>
          <w:p w14:paraId="5667D5F6" w14:textId="74E96646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2835" w:type="dxa"/>
          </w:tcPr>
          <w:p w14:paraId="40598D33" w14:textId="478292A5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49B0DB16" w14:textId="468AA875" w:rsidTr="003502E5">
        <w:tc>
          <w:tcPr>
            <w:tcW w:w="704" w:type="dxa"/>
            <w:vAlign w:val="center"/>
          </w:tcPr>
          <w:p w14:paraId="0CB2F00D" w14:textId="63B38051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673AF" w14:textId="39057BAC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Ilość obrazów w pamięci dynamicznej CINE min. 500 000</w:t>
            </w:r>
          </w:p>
        </w:tc>
        <w:tc>
          <w:tcPr>
            <w:tcW w:w="1701" w:type="dxa"/>
          </w:tcPr>
          <w:p w14:paraId="01FE6401" w14:textId="16D3DBDD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</w:tcPr>
          <w:p w14:paraId="506D5C8E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2A80051E" w14:textId="0E849B71" w:rsidTr="003502E5">
        <w:tc>
          <w:tcPr>
            <w:tcW w:w="704" w:type="dxa"/>
            <w:vAlign w:val="center"/>
          </w:tcPr>
          <w:p w14:paraId="3DD929CC" w14:textId="794A674A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1C505" w14:textId="22665339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Tryb M</w:t>
            </w:r>
          </w:p>
        </w:tc>
        <w:tc>
          <w:tcPr>
            <w:tcW w:w="1701" w:type="dxa"/>
          </w:tcPr>
          <w:p w14:paraId="17CCC9E7" w14:textId="4A936E19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104BE817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F7ED78F" w14:textId="4B136A02" w:rsidTr="003502E5">
        <w:tc>
          <w:tcPr>
            <w:tcW w:w="704" w:type="dxa"/>
            <w:vAlign w:val="center"/>
          </w:tcPr>
          <w:p w14:paraId="6534F0BB" w14:textId="08CD1673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12180" w14:textId="14F39E5C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Tryb M z Dopplerem Kolorowym</w:t>
            </w:r>
          </w:p>
        </w:tc>
        <w:tc>
          <w:tcPr>
            <w:tcW w:w="1701" w:type="dxa"/>
          </w:tcPr>
          <w:p w14:paraId="40195298" w14:textId="610EEAC3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42D6BCA6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0D01424" w14:textId="430FF1B0" w:rsidTr="003502E5">
        <w:tc>
          <w:tcPr>
            <w:tcW w:w="704" w:type="dxa"/>
            <w:vAlign w:val="center"/>
          </w:tcPr>
          <w:p w14:paraId="2B6710D8" w14:textId="234181F3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73533" w14:textId="145135A6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Anatomiczny tryb M.</w:t>
            </w:r>
          </w:p>
        </w:tc>
        <w:tc>
          <w:tcPr>
            <w:tcW w:w="1701" w:type="dxa"/>
          </w:tcPr>
          <w:p w14:paraId="23B173B1" w14:textId="0A83EFFC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55B7CE6B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49513F92" w14:textId="0776C4C7" w:rsidTr="003502E5">
        <w:tc>
          <w:tcPr>
            <w:tcW w:w="704" w:type="dxa"/>
            <w:vAlign w:val="center"/>
          </w:tcPr>
          <w:p w14:paraId="4BBCAE6E" w14:textId="1424FFCF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D20BD" w14:textId="029A3F63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Anatomiczny M-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mode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z 3 niezależnych linii na jednym obrazie.</w:t>
            </w:r>
          </w:p>
        </w:tc>
        <w:tc>
          <w:tcPr>
            <w:tcW w:w="1701" w:type="dxa"/>
          </w:tcPr>
          <w:p w14:paraId="0B7F1495" w14:textId="727E6C3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7267BAF7" w14:textId="77777777" w:rsidR="007B35F2" w:rsidRPr="00F82B6C" w:rsidRDefault="007B35F2" w:rsidP="00F82B6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545B3DFC" w14:textId="107C8A2C" w:rsidTr="003502E5">
        <w:tc>
          <w:tcPr>
            <w:tcW w:w="704" w:type="dxa"/>
            <w:vAlign w:val="center"/>
          </w:tcPr>
          <w:p w14:paraId="6736D02F" w14:textId="5A6E2498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05B4B" w14:textId="770A5D1C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lang w:val="en-GB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Tryb Doppler Kolorowy</w:t>
            </w:r>
          </w:p>
        </w:tc>
        <w:tc>
          <w:tcPr>
            <w:tcW w:w="1701" w:type="dxa"/>
          </w:tcPr>
          <w:p w14:paraId="25E45768" w14:textId="63A2F7ED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14CD77F4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27F511AB" w14:textId="297F876F" w:rsidTr="003502E5">
        <w:tc>
          <w:tcPr>
            <w:tcW w:w="704" w:type="dxa"/>
            <w:vAlign w:val="center"/>
          </w:tcPr>
          <w:p w14:paraId="185395BE" w14:textId="7144CBF8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E2991" w14:textId="77777777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Zakres PRF dla Dopplera kolorowego</w:t>
            </w:r>
          </w:p>
          <w:p w14:paraId="1617BE88" w14:textId="005DA427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Min.  od 0,06KHz do 25 KHz</w:t>
            </w:r>
          </w:p>
        </w:tc>
        <w:tc>
          <w:tcPr>
            <w:tcW w:w="1701" w:type="dxa"/>
          </w:tcPr>
          <w:p w14:paraId="6850897F" w14:textId="6F8B5563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</w:tcPr>
          <w:p w14:paraId="1C7B8538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C187225" w14:textId="77777777" w:rsidTr="003502E5">
        <w:tc>
          <w:tcPr>
            <w:tcW w:w="704" w:type="dxa"/>
            <w:vAlign w:val="center"/>
          </w:tcPr>
          <w:p w14:paraId="3D9838DC" w14:textId="3C57AD09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A1D1A" w14:textId="79ECC54D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Funkcja automatycznej optymalizacji dla trybu Dopplera kolorowego min. automatyczne ustawienie pozycji względem naczynia i pochylenie bramki ROI realizowane po przyciśnięciu dedykowanego przycisku.</w:t>
            </w:r>
          </w:p>
        </w:tc>
        <w:tc>
          <w:tcPr>
            <w:tcW w:w="1701" w:type="dxa"/>
          </w:tcPr>
          <w:p w14:paraId="4BCB255E" w14:textId="0B5A0CF1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4B656675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803A55A" w14:textId="77777777" w:rsidTr="003502E5">
        <w:tc>
          <w:tcPr>
            <w:tcW w:w="704" w:type="dxa"/>
            <w:vAlign w:val="center"/>
          </w:tcPr>
          <w:p w14:paraId="7FE2DC39" w14:textId="382D8D6C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84B2" w14:textId="18AF37AB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Obrazowanie złożeniowe (B+B/CD) w czasie rzeczywistym</w:t>
            </w:r>
          </w:p>
        </w:tc>
        <w:tc>
          <w:tcPr>
            <w:tcW w:w="1701" w:type="dxa"/>
          </w:tcPr>
          <w:p w14:paraId="301A8299" w14:textId="14F764DA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0410EA92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6CB9F8A" w14:textId="77777777" w:rsidTr="003502E5">
        <w:tc>
          <w:tcPr>
            <w:tcW w:w="704" w:type="dxa"/>
            <w:vAlign w:val="center"/>
          </w:tcPr>
          <w:p w14:paraId="0C0713B1" w14:textId="355872DC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B1205" w14:textId="71E4CED7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Quazi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>-przestrzenna wizualizacja przepływu dopplerowskiego w oparciu o obrazowanie dwuwymiarowe</w:t>
            </w:r>
          </w:p>
        </w:tc>
        <w:tc>
          <w:tcPr>
            <w:tcW w:w="1701" w:type="dxa"/>
          </w:tcPr>
          <w:p w14:paraId="203EFD72" w14:textId="71E0118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2B8DB7A9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0A28CD4" w14:textId="77777777" w:rsidTr="003502E5">
        <w:tc>
          <w:tcPr>
            <w:tcW w:w="704" w:type="dxa"/>
            <w:vAlign w:val="center"/>
          </w:tcPr>
          <w:p w14:paraId="22C37DB4" w14:textId="004049C1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A2321" w14:textId="3C0D58F6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Tryb Power Doppler</w:t>
            </w:r>
          </w:p>
        </w:tc>
        <w:tc>
          <w:tcPr>
            <w:tcW w:w="1701" w:type="dxa"/>
          </w:tcPr>
          <w:p w14:paraId="3FE2806E" w14:textId="671AA504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6F65D4D3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11A2EB9" w14:textId="77777777" w:rsidTr="003502E5">
        <w:tc>
          <w:tcPr>
            <w:tcW w:w="704" w:type="dxa"/>
            <w:vAlign w:val="center"/>
          </w:tcPr>
          <w:p w14:paraId="008F8EC8" w14:textId="468DE2C7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10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534F2" w14:textId="04396785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Tryb Power Doppler z detekcją kierunku</w:t>
            </w:r>
          </w:p>
        </w:tc>
        <w:tc>
          <w:tcPr>
            <w:tcW w:w="1701" w:type="dxa"/>
          </w:tcPr>
          <w:p w14:paraId="2BACFACA" w14:textId="2944FD5C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261DD251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6116F33" w14:textId="77777777" w:rsidTr="00080651">
        <w:tc>
          <w:tcPr>
            <w:tcW w:w="704" w:type="dxa"/>
            <w:vAlign w:val="center"/>
          </w:tcPr>
          <w:p w14:paraId="447F67BB" w14:textId="13C7E79A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B3E1C" w14:textId="09095D08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Quazi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>-przestrzenna mapa przepływu dopplerowskiego w oparciu o obrazowanie dwuwymiarowe</w:t>
            </w:r>
          </w:p>
        </w:tc>
        <w:tc>
          <w:tcPr>
            <w:tcW w:w="1701" w:type="dxa"/>
          </w:tcPr>
          <w:p w14:paraId="384A9575" w14:textId="4742BBE5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205488D1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46E271D" w14:textId="77777777" w:rsidTr="00080651">
        <w:tc>
          <w:tcPr>
            <w:tcW w:w="704" w:type="dxa"/>
            <w:vAlign w:val="center"/>
          </w:tcPr>
          <w:p w14:paraId="45E3D6FC" w14:textId="3F227404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B6B1F" w14:textId="662F1EAD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Spektralny Doppler Pulsacyjny</w:t>
            </w:r>
          </w:p>
        </w:tc>
        <w:tc>
          <w:tcPr>
            <w:tcW w:w="1701" w:type="dxa"/>
          </w:tcPr>
          <w:p w14:paraId="41095B7A" w14:textId="38B8AE90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741A5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AE69770" w14:textId="77777777" w:rsidTr="00080651">
        <w:tc>
          <w:tcPr>
            <w:tcW w:w="704" w:type="dxa"/>
            <w:vAlign w:val="center"/>
          </w:tcPr>
          <w:p w14:paraId="40DF6B03" w14:textId="7B9B6B77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10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D8A61" w14:textId="77777777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Zakres PRF dla Dopplera pulsacyjnego </w:t>
            </w:r>
          </w:p>
          <w:p w14:paraId="56192615" w14:textId="42826A54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Min. od 0.4KHz - 34.25KHz </w:t>
            </w:r>
          </w:p>
        </w:tc>
        <w:tc>
          <w:tcPr>
            <w:tcW w:w="1701" w:type="dxa"/>
          </w:tcPr>
          <w:p w14:paraId="1DD6E539" w14:textId="2BCBAAC4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7D45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2867768" w14:textId="77777777" w:rsidTr="00080651">
        <w:tc>
          <w:tcPr>
            <w:tcW w:w="704" w:type="dxa"/>
            <w:vAlign w:val="center"/>
          </w:tcPr>
          <w:p w14:paraId="7C6030DF" w14:textId="2A8D05B5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0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FE1D0" w14:textId="5049229C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Zakres HPRF min. 350 m/s</w:t>
            </w:r>
          </w:p>
        </w:tc>
        <w:tc>
          <w:tcPr>
            <w:tcW w:w="1701" w:type="dxa"/>
          </w:tcPr>
          <w:p w14:paraId="5AC69358" w14:textId="20C19C9B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8C4F" w14:textId="336E25CA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247B526" w14:textId="77777777" w:rsidTr="00080651">
        <w:tc>
          <w:tcPr>
            <w:tcW w:w="704" w:type="dxa"/>
            <w:vAlign w:val="center"/>
          </w:tcPr>
          <w:p w14:paraId="5B9FC046" w14:textId="278D6074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02210" w14:textId="3EA1A94B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Regulacja wielkości bramki w Dopplerze Pulsacyjnym ≥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ru-RU"/>
              </w:rPr>
              <w:t>0,5-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25 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mm</w:t>
            </w:r>
          </w:p>
        </w:tc>
        <w:tc>
          <w:tcPr>
            <w:tcW w:w="1701" w:type="dxa"/>
          </w:tcPr>
          <w:p w14:paraId="0C47711E" w14:textId="5AE88AEB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534F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699E1B4" w14:textId="77777777" w:rsidTr="00080651">
        <w:tc>
          <w:tcPr>
            <w:tcW w:w="704" w:type="dxa"/>
            <w:vAlign w:val="center"/>
          </w:tcPr>
          <w:p w14:paraId="03FD362B" w14:textId="7D9157B8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3CE6A" w14:textId="2626500F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:lang w:val="en-US"/>
              </w:rPr>
              <w:t>Tryb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Triplex (B+CD/PD+PWD)</w:t>
            </w:r>
          </w:p>
        </w:tc>
        <w:tc>
          <w:tcPr>
            <w:tcW w:w="1701" w:type="dxa"/>
          </w:tcPr>
          <w:p w14:paraId="26E2743A" w14:textId="26DA1E80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A5FE" w14:textId="2D0FFE30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4921A9F" w14:textId="77777777" w:rsidTr="00080651">
        <w:tc>
          <w:tcPr>
            <w:tcW w:w="704" w:type="dxa"/>
            <w:vAlign w:val="center"/>
          </w:tcPr>
          <w:p w14:paraId="3874ADD4" w14:textId="48F3F6C4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D6605" w14:textId="18D0E02E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Funkcja automatycznej optymalizacji parametr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 przepływu dla trybu spektralnego Dopplera pulsacyjnego min. dopasowanie skali i poziomu linii bazowej, po przyciśnięciu dedykowanego przycisku.</w:t>
            </w:r>
          </w:p>
        </w:tc>
        <w:tc>
          <w:tcPr>
            <w:tcW w:w="1701" w:type="dxa"/>
          </w:tcPr>
          <w:p w14:paraId="217FBD03" w14:textId="203509B9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E4D9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B62ADED" w14:textId="77777777" w:rsidTr="00080651">
        <w:tc>
          <w:tcPr>
            <w:tcW w:w="704" w:type="dxa"/>
            <w:vAlign w:val="center"/>
          </w:tcPr>
          <w:p w14:paraId="4A994945" w14:textId="2BC8F563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CC975" w14:textId="2DC2BCD9" w:rsidR="007B35F2" w:rsidRPr="00F82B6C" w:rsidRDefault="007B35F2" w:rsidP="00F82B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Jednoprzyciskowa funkcja automatycznie umieszczająca bramkę SV w trybie PWD wewnątrz naczynia wraz z automatycznym ustawieniem kąta korekcji.</w:t>
            </w:r>
          </w:p>
        </w:tc>
        <w:tc>
          <w:tcPr>
            <w:tcW w:w="1701" w:type="dxa"/>
          </w:tcPr>
          <w:p w14:paraId="1AE99534" w14:textId="22D3A4FB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9D92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4687F4B8" w14:textId="77777777" w:rsidTr="00080651">
        <w:tc>
          <w:tcPr>
            <w:tcW w:w="704" w:type="dxa"/>
            <w:vAlign w:val="center"/>
          </w:tcPr>
          <w:p w14:paraId="53B7264D" w14:textId="1485328F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54392" w14:textId="2C6CE3FD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Funkcja niwelująca smużenie obrazu związane z pracą obrazowania krzyżowego. Możliwość aktywacji/dezaktywacji z poziomu ekranu dotykowego </w:t>
            </w:r>
          </w:p>
        </w:tc>
        <w:tc>
          <w:tcPr>
            <w:tcW w:w="1701" w:type="dxa"/>
          </w:tcPr>
          <w:p w14:paraId="603E0B95" w14:textId="68731A3A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4146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EE75653" w14:textId="77777777" w:rsidTr="00080651">
        <w:tc>
          <w:tcPr>
            <w:tcW w:w="704" w:type="dxa"/>
            <w:vAlign w:val="center"/>
          </w:tcPr>
          <w:p w14:paraId="68C40BF6" w14:textId="4B206127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BC365" w14:textId="22C2218D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Dostępna w aparacie funkcja sterowania głosem, umożliwiająca podstawową obsługę urządzenia min. Zamrożenie obrazu, zapis zdjęcia, wywołanie pomiarów.</w:t>
            </w:r>
          </w:p>
        </w:tc>
        <w:tc>
          <w:tcPr>
            <w:tcW w:w="1701" w:type="dxa"/>
          </w:tcPr>
          <w:p w14:paraId="1253CA2B" w14:textId="0C8DE914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8A3F" w14:textId="61F91383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E70102D" w14:textId="77777777" w:rsidTr="00080651">
        <w:tc>
          <w:tcPr>
            <w:tcW w:w="704" w:type="dxa"/>
            <w:vAlign w:val="center"/>
          </w:tcPr>
          <w:p w14:paraId="4BE773E9" w14:textId="7B35C6EB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8F9C" w14:textId="3B33695A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Możliwość tworzenia grup ustawień parametrów obrazowania dla trybu 2D oraz C, dedykowane dla danych struktur diagnostycznych, dostępnych na ekranie dotykowym. Możliwość aktywacji oraz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deaktywacji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poziomu jednego klawisza/przycisku bez zmiany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presetu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1701" w:type="dxa"/>
          </w:tcPr>
          <w:p w14:paraId="58CFFE9B" w14:textId="3E5D674E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3E675D38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7595C21" w14:textId="77777777" w:rsidTr="00080651">
        <w:tc>
          <w:tcPr>
            <w:tcW w:w="704" w:type="dxa"/>
            <w:vAlign w:val="center"/>
          </w:tcPr>
          <w:p w14:paraId="3CF87C9E" w14:textId="4FDDD736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19C3B" w14:textId="03DF08CC" w:rsidR="007B35F2" w:rsidRPr="00F82B6C" w:rsidRDefault="007B35F2" w:rsidP="00451D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Oprogramowanie służące do szczegółowego obrazowania drobnych obiekt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w (w niewielkim stopniu różniących się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echogenicznością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od otaczających tkanek), umożliwiające dokładną wizualizację struktur anatomicznych, znacznie poprawiające rozdzielczość uzyskanych obraz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w.</w:t>
            </w:r>
          </w:p>
        </w:tc>
        <w:tc>
          <w:tcPr>
            <w:tcW w:w="1701" w:type="dxa"/>
          </w:tcPr>
          <w:p w14:paraId="3B634D50" w14:textId="59F2168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6B99D3A5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1A77ACD" w14:textId="77777777" w:rsidTr="00080651">
        <w:tc>
          <w:tcPr>
            <w:tcW w:w="704" w:type="dxa"/>
            <w:vAlign w:val="center"/>
          </w:tcPr>
          <w:p w14:paraId="47D76D66" w14:textId="76A1B10E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CB467" w14:textId="375722EB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Obrazowanie krzyżowe na głowicach liniowych i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convex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Min. 7 kroków</w:t>
            </w:r>
          </w:p>
        </w:tc>
        <w:tc>
          <w:tcPr>
            <w:tcW w:w="1701" w:type="dxa"/>
          </w:tcPr>
          <w:p w14:paraId="66F19ECB" w14:textId="52A4ADE9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E65C79B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76E6ED1" w14:textId="77777777" w:rsidTr="00080651">
        <w:tc>
          <w:tcPr>
            <w:tcW w:w="704" w:type="dxa"/>
            <w:vAlign w:val="center"/>
          </w:tcPr>
          <w:p w14:paraId="1BA351D1" w14:textId="41D3CC14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67805" w14:textId="419DBEEC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Funkcja powiększenia obrazu diagnostycznego - zoom</w:t>
            </w:r>
          </w:p>
        </w:tc>
        <w:tc>
          <w:tcPr>
            <w:tcW w:w="1701" w:type="dxa"/>
          </w:tcPr>
          <w:p w14:paraId="38B74164" w14:textId="5BB23568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6954708B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5825F20A" w14:textId="77777777" w:rsidTr="00080651">
        <w:tc>
          <w:tcPr>
            <w:tcW w:w="704" w:type="dxa"/>
            <w:vAlign w:val="center"/>
          </w:tcPr>
          <w:p w14:paraId="129E3E77" w14:textId="0C966B79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F1C57" w14:textId="5EB7B02B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Zoom min. 45X</w:t>
            </w:r>
          </w:p>
        </w:tc>
        <w:tc>
          <w:tcPr>
            <w:tcW w:w="1701" w:type="dxa"/>
          </w:tcPr>
          <w:p w14:paraId="337F2FE4" w14:textId="12B09DA3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15D0217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2E0562B8" w14:textId="77777777" w:rsidTr="005F4B8D">
        <w:tc>
          <w:tcPr>
            <w:tcW w:w="704" w:type="dxa"/>
            <w:vAlign w:val="center"/>
          </w:tcPr>
          <w:p w14:paraId="43048864" w14:textId="4E2D0ACE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13567" w14:textId="3522C0D2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Zaawansowany filtr do redukcji szum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w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specklowych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polepszający obrazowanie w trybie 2D z jednoczesnym uwydatnieniem granic tkanek o różnej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echogeniczności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(np. SRI,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Xres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14:paraId="039A786E" w14:textId="114BFECD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580AB66D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40B51F1F" w14:textId="77777777" w:rsidTr="005F4B8D">
        <w:tc>
          <w:tcPr>
            <w:tcW w:w="704" w:type="dxa"/>
            <w:vAlign w:val="center"/>
          </w:tcPr>
          <w:p w14:paraId="1FA8EEA2" w14:textId="0F4579EB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0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82C3" w14:textId="2B7AAF07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Oprogramowanie służące do automatycznego wykrywania cieni akustycznych na obrazie 2D i w miejscach zacienionych stosujące niskie częstotliwości ultradźwiękowe celem redukcji / usunięcia cienia akustycznego. Oprogramowanie wykorzystać ma  również funkcję składania częstotliwościowego obrazów (z całego spektrum pracy głowicy) celem poprawy penetracji oraz wizualizacji trudniej dostępnych obszarów badania (wysokie częstotliwości w polu bliskim głowicy, niskie częstotliwości w polu dalekim).</w:t>
            </w:r>
          </w:p>
        </w:tc>
        <w:tc>
          <w:tcPr>
            <w:tcW w:w="1701" w:type="dxa"/>
          </w:tcPr>
          <w:p w14:paraId="1CC03860" w14:textId="1C996DFF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153F83EF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4CC81B85" w14:textId="77777777" w:rsidTr="005F4B8D">
        <w:tc>
          <w:tcPr>
            <w:tcW w:w="704" w:type="dxa"/>
            <w:vAlign w:val="center"/>
          </w:tcPr>
          <w:p w14:paraId="7F77C40C" w14:textId="278B757F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8EDC2" w14:textId="451D89EE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Oprogramowanie służące do automatycznego wyostrzania granic struktur w obrazie 2D różniących się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echogenicznością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(ściany kom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r/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przedsionk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 serca, granice łożysko-płyn owodniowy, granica nerka/wątroba itp.) uwypuklające granicę tkanek.</w:t>
            </w:r>
          </w:p>
        </w:tc>
        <w:tc>
          <w:tcPr>
            <w:tcW w:w="1701" w:type="dxa"/>
          </w:tcPr>
          <w:p w14:paraId="5BB5E672" w14:textId="19415571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6C567B61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66C06F8" w14:textId="77777777" w:rsidTr="005F4B8D">
        <w:tc>
          <w:tcPr>
            <w:tcW w:w="704" w:type="dxa"/>
            <w:vAlign w:val="center"/>
          </w:tcPr>
          <w:p w14:paraId="33D48AB8" w14:textId="7B2A87FC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80AB" w14:textId="7A778BB1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Zaawansowany tryb służący do detekcji i obrazowania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lastRenderedPageBreak/>
              <w:t>micronaczyń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(średnica &lt; 0,6mm). Z możliwością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wycię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cia t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ła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obrazu tak aby na ekranie w obszarze zainteresowania ROI widoczne były tylko naczynia. Oprogramowanie ma umożliwiać wyliczenie współczynnika VI (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vacular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index) z zaznaczonego przez użytkownika obszaru.</w:t>
            </w:r>
          </w:p>
        </w:tc>
        <w:tc>
          <w:tcPr>
            <w:tcW w:w="1701" w:type="dxa"/>
          </w:tcPr>
          <w:p w14:paraId="0887196F" w14:textId="5736F59E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41E76DCC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5F20C72" w14:textId="77777777" w:rsidTr="005F4B8D">
        <w:tc>
          <w:tcPr>
            <w:tcW w:w="704" w:type="dxa"/>
            <w:vAlign w:val="center"/>
          </w:tcPr>
          <w:p w14:paraId="59544C75" w14:textId="567F05CF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99306" w14:textId="77777777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Oprogramowanie pomiarowe do badań 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de-DE"/>
              </w:rPr>
              <w:t>min:</w:t>
            </w:r>
          </w:p>
          <w:p w14:paraId="3D0A4B36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położniczych</w:t>
            </w:r>
          </w:p>
          <w:p w14:paraId="4EF41E2C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s-ES_tradnl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echo p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łodu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(w tym Z-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score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063669BC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ginekologicznych </w:t>
            </w:r>
          </w:p>
          <w:p w14:paraId="70830C6A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brzusznych </w:t>
            </w:r>
          </w:p>
          <w:p w14:paraId="6E802468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mięśniowo-szkieletowych</w:t>
            </w:r>
          </w:p>
          <w:p w14:paraId="4501AB2F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małych narząd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</w:t>
            </w:r>
          </w:p>
          <w:p w14:paraId="6C10F839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urologicznych</w:t>
            </w:r>
          </w:p>
          <w:p w14:paraId="620F8DDA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tętnice szyjne</w:t>
            </w:r>
          </w:p>
          <w:p w14:paraId="09C1DACF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żyły kończyn g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rnych</w:t>
            </w:r>
            <w:proofErr w:type="spellEnd"/>
          </w:p>
          <w:p w14:paraId="6CF3FF47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tętnice kończyn g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rnych</w:t>
            </w:r>
            <w:proofErr w:type="spellEnd"/>
          </w:p>
          <w:p w14:paraId="67953CF4" w14:textId="77777777" w:rsidR="007B35F2" w:rsidRPr="00F82B6C" w:rsidRDefault="007B35F2" w:rsidP="00F82B6C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żyły kończyn dolnych</w:t>
            </w:r>
          </w:p>
          <w:p w14:paraId="120601B8" w14:textId="635047B6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tętnice kończyn dolnych</w:t>
            </w:r>
          </w:p>
        </w:tc>
        <w:tc>
          <w:tcPr>
            <w:tcW w:w="1701" w:type="dxa"/>
          </w:tcPr>
          <w:p w14:paraId="0B7CA1D3" w14:textId="19DC009D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4758D50C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9A41B76" w14:textId="77777777" w:rsidTr="005F4B8D">
        <w:tc>
          <w:tcPr>
            <w:tcW w:w="704" w:type="dxa"/>
            <w:vAlign w:val="center"/>
          </w:tcPr>
          <w:p w14:paraId="42C340A0" w14:textId="6A9DC91E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0454D" w14:textId="77777777" w:rsidR="007B35F2" w:rsidRPr="00F82B6C" w:rsidRDefault="007B35F2" w:rsidP="00F82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Pomiary podstawowe na obrazie:</w:t>
            </w:r>
          </w:p>
          <w:p w14:paraId="133F72A4" w14:textId="77777777" w:rsidR="007B35F2" w:rsidRPr="00F82B6C" w:rsidRDefault="007B35F2" w:rsidP="00F82B6C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pomiar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odległoś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 xml:space="preserve">ci, </w:t>
            </w:r>
          </w:p>
          <w:p w14:paraId="041DC4FD" w14:textId="77777777" w:rsidR="007B35F2" w:rsidRPr="00F82B6C" w:rsidRDefault="007B35F2" w:rsidP="00F82B6C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obwodu, </w:t>
            </w:r>
          </w:p>
          <w:p w14:paraId="051AD55C" w14:textId="77777777" w:rsidR="007B35F2" w:rsidRPr="00F82B6C" w:rsidRDefault="007B35F2" w:rsidP="00F82B6C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pola powierzchni, </w:t>
            </w:r>
          </w:p>
          <w:p w14:paraId="7177EDC8" w14:textId="77777777" w:rsidR="007B35F2" w:rsidRPr="00F82B6C" w:rsidRDefault="007B35F2" w:rsidP="00F82B6C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objętości</w:t>
            </w:r>
          </w:p>
          <w:p w14:paraId="57930F8B" w14:textId="20E9F6D0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Funkcja automatycznego rozpoczynania kolejnego pomiaru po wykonaniu uprzedniego</w:t>
            </w:r>
          </w:p>
        </w:tc>
        <w:tc>
          <w:tcPr>
            <w:tcW w:w="1701" w:type="dxa"/>
          </w:tcPr>
          <w:p w14:paraId="3FC82408" w14:textId="4AAE456E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7C1B2D41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65EAABD" w14:textId="77777777" w:rsidTr="005F4B8D">
        <w:tc>
          <w:tcPr>
            <w:tcW w:w="704" w:type="dxa"/>
            <w:vAlign w:val="center"/>
          </w:tcPr>
          <w:p w14:paraId="5D799C36" w14:textId="32FB11B7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10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A9EE2" w14:textId="1AAA6BD3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Funkcja obrazująca powiększenie znacznika pomiarowego (lupa), pozwalająca wykonywać pomiary z bardzo dużą precyzją bez konieczności powiększania obszaru zainteresowania. Okno powiększenia wyświetlone poza obrazem diagnostycznym.</w:t>
            </w:r>
          </w:p>
        </w:tc>
        <w:tc>
          <w:tcPr>
            <w:tcW w:w="1701" w:type="dxa"/>
          </w:tcPr>
          <w:p w14:paraId="1E5E00B9" w14:textId="16F72F7C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174E6AAA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A84912B" w14:textId="77777777" w:rsidTr="00553A90">
        <w:tc>
          <w:tcPr>
            <w:tcW w:w="704" w:type="dxa"/>
            <w:vAlign w:val="center"/>
          </w:tcPr>
          <w:p w14:paraId="68C8EA3A" w14:textId="01BB25C5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E9D8A" w14:textId="599289E5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Moduł komunikacji DICOM 3.0</w:t>
            </w:r>
          </w:p>
        </w:tc>
        <w:tc>
          <w:tcPr>
            <w:tcW w:w="1701" w:type="dxa"/>
          </w:tcPr>
          <w:p w14:paraId="577EBB9B" w14:textId="65C0F0B4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33F0088B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4966423A" w14:textId="77777777" w:rsidTr="00553A90">
        <w:tc>
          <w:tcPr>
            <w:tcW w:w="704" w:type="dxa"/>
            <w:vAlign w:val="center"/>
          </w:tcPr>
          <w:p w14:paraId="6AC1DBD6" w14:textId="60EB04D9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B89F1" w14:textId="35DF136A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Moduł komunikacji DICOM Q/R</w:t>
            </w:r>
          </w:p>
        </w:tc>
        <w:tc>
          <w:tcPr>
            <w:tcW w:w="1701" w:type="dxa"/>
          </w:tcPr>
          <w:p w14:paraId="7D87BD49" w14:textId="49F8A42C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5B759872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72B1D1E" w14:textId="77777777" w:rsidTr="00553A90">
        <w:tc>
          <w:tcPr>
            <w:tcW w:w="704" w:type="dxa"/>
            <w:vAlign w:val="center"/>
          </w:tcPr>
          <w:p w14:paraId="19C68979" w14:textId="4EBEB2BF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4B40E" w14:textId="62BEFD94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Możliwość tworzenia protokołów badań – sekwencje następujących po sobie zdarzeń min. pomiary, zmiana tryb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w obrazowania.</w:t>
            </w:r>
          </w:p>
        </w:tc>
        <w:tc>
          <w:tcPr>
            <w:tcW w:w="1701" w:type="dxa"/>
          </w:tcPr>
          <w:p w14:paraId="13CC79C5" w14:textId="54130F8D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266837A3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4B7F8B17" w14:textId="77777777" w:rsidTr="00553A90">
        <w:tc>
          <w:tcPr>
            <w:tcW w:w="704" w:type="dxa"/>
            <w:vAlign w:val="center"/>
          </w:tcPr>
          <w:p w14:paraId="1C08C485" w14:textId="0B37C5A5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7D3C6" w14:textId="7A486691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Aparat współpracujący z głowicami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endo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oraz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convex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które posiadają wewnętrznie wbudowany sensor położenia przestrzennego (używany w trybie obrazowania fuzyjnego). </w:t>
            </w:r>
          </w:p>
        </w:tc>
        <w:tc>
          <w:tcPr>
            <w:tcW w:w="1701" w:type="dxa"/>
          </w:tcPr>
          <w:p w14:paraId="3484D488" w14:textId="7777777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TAK/NIE</w:t>
            </w:r>
          </w:p>
          <w:p w14:paraId="66DA3B32" w14:textId="77777777" w:rsidR="007B35F2" w:rsidRPr="00F82B6C" w:rsidRDefault="007B35F2" w:rsidP="00F82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 – 10 pkt</w:t>
            </w:r>
          </w:p>
          <w:p w14:paraId="053401EA" w14:textId="5D1DEC8A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NIE – 0 pkt</w:t>
            </w:r>
          </w:p>
        </w:tc>
        <w:tc>
          <w:tcPr>
            <w:tcW w:w="2835" w:type="dxa"/>
          </w:tcPr>
          <w:p w14:paraId="373A1D37" w14:textId="39D17BBD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7C8C573" w14:textId="77777777" w:rsidTr="00553A90">
        <w:tc>
          <w:tcPr>
            <w:tcW w:w="704" w:type="dxa"/>
            <w:vAlign w:val="center"/>
          </w:tcPr>
          <w:p w14:paraId="7707CF76" w14:textId="7B606913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EE778" w14:textId="29774CA5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Obrazowanie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elastograficzne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typu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Strain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dostępne na głowicach liniowych oraz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endokawitarnych</w:t>
            </w:r>
            <w:proofErr w:type="spellEnd"/>
          </w:p>
        </w:tc>
        <w:tc>
          <w:tcPr>
            <w:tcW w:w="1701" w:type="dxa"/>
          </w:tcPr>
          <w:p w14:paraId="2DF294FA" w14:textId="60C417A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4E49FF02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49DAAC63" w14:textId="77777777" w:rsidTr="00553A90">
        <w:tc>
          <w:tcPr>
            <w:tcW w:w="704" w:type="dxa"/>
            <w:vAlign w:val="center"/>
          </w:tcPr>
          <w:p w14:paraId="3C4B7876" w14:textId="2DB31E62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91CBC" w14:textId="5DCC46F8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Pomiar kompleksu IMT wraz z podaniem współczynnika jakości wykonanego obrysu z opcją obliczania ryzyka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chor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b układu sercowo-naczyniowego w ciągu 10 lat na podstawie Skali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Framingham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rtl/>
              </w:rPr>
              <w:t>’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701" w:type="dxa"/>
          </w:tcPr>
          <w:p w14:paraId="13B03848" w14:textId="00CB881E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6A6BEFC8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5D7077F" w14:textId="77777777" w:rsidTr="00553A90">
        <w:tc>
          <w:tcPr>
            <w:tcW w:w="704" w:type="dxa"/>
            <w:vAlign w:val="center"/>
          </w:tcPr>
          <w:p w14:paraId="0E627AFA" w14:textId="0A823C22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46FDB" w14:textId="1B318938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Obrazowanie panoramiczne dostępne na głowicach liniowych oraz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convex</w:t>
            </w:r>
            <w:proofErr w:type="spellEnd"/>
          </w:p>
        </w:tc>
        <w:tc>
          <w:tcPr>
            <w:tcW w:w="1701" w:type="dxa"/>
          </w:tcPr>
          <w:p w14:paraId="721416BF" w14:textId="5669E42A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07B996B3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3FAF119" w14:textId="77777777" w:rsidTr="00553A90">
        <w:tc>
          <w:tcPr>
            <w:tcW w:w="704" w:type="dxa"/>
            <w:vAlign w:val="center"/>
          </w:tcPr>
          <w:p w14:paraId="5547955C" w14:textId="3F2753A1" w:rsidR="007B35F2" w:rsidRPr="00F82B6C" w:rsidRDefault="007B35F2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9DEF0" w14:textId="3762F4CA" w:rsidR="007B35F2" w:rsidRPr="00F82B6C" w:rsidRDefault="007B35F2" w:rsidP="004D6F8C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:kern w:val="2"/>
                <w:u w:color="000000"/>
                <w:bdr w:val="nil"/>
              </w:rPr>
              <w:t xml:space="preserve">Funkcja wykorzystująca zaawansowane algorytmy AI służąca do automatycznego  wykrywania podejrzanych obszarów w czasie rzeczywistym podczas skanowania wątroby, wyświetlającą lokalizację podejrzanych zmian chorobowych. Funkcja pozwala wykryć m.in.: naczyniaka, FNH ogniskowy przerost guzkowy, HCA gruczolak wątrobowo-komórkowy, ogniskowe odkładanie się tłuszczu, ropień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:kern w:val="2"/>
                <w:u w:color="000000"/>
                <w:bdr w:val="nil"/>
              </w:rPr>
              <w:t>eozynofilowy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kern w:val="2"/>
                <w:u w:color="000000"/>
                <w:bdr w:val="nil"/>
              </w:rPr>
              <w:t xml:space="preserve">, rak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  <w:kern w:val="2"/>
                <w:u w:color="000000"/>
                <w:bdr w:val="nil"/>
              </w:rPr>
              <w:t>wątrobowokomórkowy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kern w:val="2"/>
                <w:u w:color="000000"/>
                <w:bdr w:val="nil"/>
              </w:rPr>
              <w:t>.</w:t>
            </w:r>
          </w:p>
        </w:tc>
        <w:tc>
          <w:tcPr>
            <w:tcW w:w="1701" w:type="dxa"/>
          </w:tcPr>
          <w:p w14:paraId="652A61F8" w14:textId="6A55BD26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25FD5D8F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F724A96" w14:textId="77777777" w:rsidTr="00553A90">
        <w:tc>
          <w:tcPr>
            <w:tcW w:w="704" w:type="dxa"/>
            <w:vAlign w:val="center"/>
          </w:tcPr>
          <w:p w14:paraId="4CFFFDC2" w14:textId="5905D1E3" w:rsidR="007B35F2" w:rsidRPr="00F82B6C" w:rsidRDefault="00F82B6C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6E5BA" w14:textId="76465DDA" w:rsidR="007B35F2" w:rsidRPr="00F82B6C" w:rsidRDefault="007B35F2" w:rsidP="004D6F8C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Zaawansowane oprogramowanie wykorzystujące algorytmy AI służące do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półutomatycznego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mierzenia struktur jelit na zamrożonym obrazie. Oprogramowanie samodzielnie wykrywa i dokonuje pomiaru grubości ściany jelita, kompleksu MP-SM-M.  MP –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Muscularis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Propria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, SM –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Submucosa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(błona podśluzowa), M –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Mucosa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701" w:type="dxa"/>
          </w:tcPr>
          <w:p w14:paraId="6A97D9C6" w14:textId="048B687D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</w:tcPr>
          <w:p w14:paraId="5E8A6C86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6E3D7A7E" w14:textId="77777777" w:rsidTr="00553A90">
        <w:tc>
          <w:tcPr>
            <w:tcW w:w="704" w:type="dxa"/>
            <w:vAlign w:val="center"/>
          </w:tcPr>
          <w:p w14:paraId="5EA44AA3" w14:textId="12C5A06C" w:rsidR="007B35F2" w:rsidRPr="00F82B6C" w:rsidRDefault="00F82B6C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029A7" w14:textId="73343349" w:rsidR="007B35F2" w:rsidRPr="00F82B6C" w:rsidRDefault="007B35F2" w:rsidP="004D6F8C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Aplikacja wykorzystująca zaawansowane algorytmy AI służące do wykonywania w pełni automatycznych pomiar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ó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w </w:t>
            </w:r>
            <w:proofErr w:type="spellStart"/>
            <w:r w:rsidRPr="00F82B6C">
              <w:rPr>
                <w:rFonts w:ascii="Times New Roman" w:hAnsi="Times New Roman" w:cs="Times New Roman"/>
                <w:color w:val="000000" w:themeColor="text1"/>
              </w:rPr>
              <w:t>pę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cherza. Oprogramowanie ma w sposób automatyczny wykrywać pęcherz na obrazie 2D a następnie wykonać pomiary.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FDACEB9" w14:textId="34A07A58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8396DFE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70A2EAE4" w14:textId="77777777" w:rsidTr="00553A90">
        <w:tc>
          <w:tcPr>
            <w:tcW w:w="704" w:type="dxa"/>
            <w:vAlign w:val="center"/>
          </w:tcPr>
          <w:p w14:paraId="73DFE7C0" w14:textId="42041739" w:rsidR="007B35F2" w:rsidRPr="00F82B6C" w:rsidRDefault="00F82B6C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AAD94" w14:textId="0B826181" w:rsidR="007B35F2" w:rsidRPr="00F82B6C" w:rsidRDefault="007B35F2" w:rsidP="004D6F8C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Aplikacja wykorzystująca zaawansowane algorytmy AI służące do wykonywania w pełni automatycznego mierzenia prostaty.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 xml:space="preserve"> Oprogramowanie ma w sposób automatyczny wykrywać prostatę na obrazie 2D a następnie wykonać pomiary.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D71F848" w14:textId="23E35C0B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84EC331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ED1F32E" w14:textId="77777777" w:rsidTr="00EB32D8">
        <w:tc>
          <w:tcPr>
            <w:tcW w:w="704" w:type="dxa"/>
            <w:vAlign w:val="center"/>
          </w:tcPr>
          <w:p w14:paraId="351A2098" w14:textId="1F1050A4" w:rsidR="007B35F2" w:rsidRPr="00F82B6C" w:rsidRDefault="00F82B6C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1331F" w14:textId="40D7F6DA" w:rsidR="007B35F2" w:rsidRPr="00F82B6C" w:rsidRDefault="007B35F2" w:rsidP="004D6F8C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Aplikacja wykorzystująca zaawansowane algorytmy AI służąca do automatycznego mierzenia rozmiaru nerki/śledziony. 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Oprogramowanie ma w sposób automatyczny wykrywać nerkę/śledzionę na obrazie 2D a następnie wykonać pomiary.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062E" w14:textId="3825E0B6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1B40C4FE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F9E946E" w14:textId="77777777" w:rsidTr="007B35F2">
        <w:tc>
          <w:tcPr>
            <w:tcW w:w="704" w:type="dxa"/>
            <w:vAlign w:val="center"/>
          </w:tcPr>
          <w:p w14:paraId="7BD16075" w14:textId="21D1256E" w:rsidR="007B35F2" w:rsidRPr="00F82B6C" w:rsidRDefault="00F82B6C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E7093" w14:textId="202A85F4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GŁOWICE</w:t>
            </w:r>
          </w:p>
        </w:tc>
        <w:tc>
          <w:tcPr>
            <w:tcW w:w="1701" w:type="dxa"/>
            <w:vAlign w:val="center"/>
          </w:tcPr>
          <w:p w14:paraId="69E18BD8" w14:textId="64D84D81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0CBED283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5DA9708" w14:textId="77777777" w:rsidTr="00EB32D8">
        <w:tc>
          <w:tcPr>
            <w:tcW w:w="704" w:type="dxa"/>
            <w:vAlign w:val="center"/>
          </w:tcPr>
          <w:p w14:paraId="51B0F336" w14:textId="5AFC3190" w:rsidR="007B35F2" w:rsidRPr="00F82B6C" w:rsidRDefault="00F82B6C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1A155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Głowicę liniowa wykonana w technologiach pojedynczego kryształu i matrycowej (typ 1,25D) do badań mięśniowo szkieletowych, małych narządów, naczyniowych</w:t>
            </w:r>
          </w:p>
          <w:p w14:paraId="2E76FC7E" w14:textId="4A9622BC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- zakres częstotliwości pracy min.  2-18 MHz</w:t>
            </w:r>
          </w:p>
          <w:p w14:paraId="25C1339C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- ilość elementów: min. 1000</w:t>
            </w:r>
          </w:p>
          <w:p w14:paraId="7FE5A63C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- szerokość skanu: min 50 mm</w:t>
            </w:r>
          </w:p>
          <w:p w14:paraId="0C6F41C0" w14:textId="4250675A" w:rsidR="007B35F2" w:rsidRPr="00F82B6C" w:rsidRDefault="004D6F8C" w:rsidP="004D6F8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B35F2" w:rsidRPr="00F82B6C">
              <w:rPr>
                <w:rFonts w:ascii="Times New Roman" w:hAnsi="Times New Roman" w:cs="Times New Roman"/>
                <w:color w:val="000000" w:themeColor="text1"/>
              </w:rPr>
              <w:t xml:space="preserve"> możliwość pracy z przystawką biopsyjną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2224" w14:textId="04B5A3AF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083C8C2F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067F33BB" w14:textId="77777777" w:rsidTr="00EB32D8">
        <w:tc>
          <w:tcPr>
            <w:tcW w:w="704" w:type="dxa"/>
            <w:vAlign w:val="center"/>
          </w:tcPr>
          <w:p w14:paraId="0CD920DF" w14:textId="56AF5B2D" w:rsidR="007B35F2" w:rsidRPr="00F82B6C" w:rsidRDefault="00F82B6C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51118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Głowica </w:t>
            </w:r>
            <w:proofErr w:type="spellStart"/>
            <w:r w:rsidRPr="00F82B6C">
              <w:rPr>
                <w:rFonts w:ascii="Times New Roman" w:hAnsi="Times New Roman" w:cs="Times New Roman"/>
                <w:bCs/>
                <w:color w:val="000000" w:themeColor="text1"/>
              </w:rPr>
              <w:t>convex</w:t>
            </w:r>
            <w:proofErr w:type="spellEnd"/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wykonana w technologii pojedynczego kryształu lub matrycowej do badań brzusznych oraz ginekologiczno-położniczych</w:t>
            </w:r>
          </w:p>
          <w:p w14:paraId="257D991E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- zakres częstotliwości pracy min. </w:t>
            </w:r>
            <w:r w:rsidRPr="00F82B6C">
              <w:rPr>
                <w:rFonts w:ascii="Times New Roman" w:hAnsi="Times New Roman" w:cs="Times New Roman"/>
                <w:bCs/>
                <w:color w:val="000000" w:themeColor="text1"/>
              </w:rPr>
              <w:t>1-7 MHz</w:t>
            </w:r>
          </w:p>
          <w:p w14:paraId="5E67CDBE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- ilość elementów: min. 190</w:t>
            </w:r>
          </w:p>
          <w:p w14:paraId="4F4CD48E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- kąt skanowania: min. 100</w:t>
            </w:r>
            <w:r w:rsidRPr="00F82B6C">
              <w:rPr>
                <w:rFonts w:ascii="Times New Roman" w:hAnsi="Times New Roman" w:cs="Times New Roman"/>
                <w:color w:val="000000" w:themeColor="text1"/>
                <w:lang w:val="it-IT"/>
              </w:rPr>
              <w:t>°</w:t>
            </w:r>
          </w:p>
          <w:p w14:paraId="00CEC8E8" w14:textId="51831FF4" w:rsidR="007B35F2" w:rsidRPr="00F82B6C" w:rsidRDefault="007B35F2" w:rsidP="004D6F8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  <w:lang w:val="es-ES_tradnl"/>
              </w:rPr>
              <w:t>- możliwość</w:t>
            </w:r>
            <w:r w:rsidRPr="00F82B6C">
              <w:rPr>
                <w:rFonts w:ascii="Times New Roman" w:hAnsi="Times New Roman" w:cs="Times New Roman"/>
                <w:color w:val="000000" w:themeColor="text1"/>
              </w:rPr>
              <w:t xml:space="preserve"> pracy z przystawką biopsyjną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7FE211C" w14:textId="2E6DC1B6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2835" w:type="dxa"/>
            <w:vAlign w:val="center"/>
          </w:tcPr>
          <w:p w14:paraId="0B48E4D3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18242206" w14:textId="77777777" w:rsidTr="00EB32D8">
        <w:tc>
          <w:tcPr>
            <w:tcW w:w="704" w:type="dxa"/>
            <w:vAlign w:val="center"/>
          </w:tcPr>
          <w:p w14:paraId="58F04A30" w14:textId="46C79547" w:rsidR="007B35F2" w:rsidRPr="00F82B6C" w:rsidRDefault="00F82B6C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D3670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Głowica liniowa do badań mięśniowo-szkieletowych, małych narządów, naczyniowych oraz brzusznych</w:t>
            </w:r>
          </w:p>
          <w:p w14:paraId="670E3FED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- zakres częstotliwości pracy min. 2-9 MHz</w:t>
            </w:r>
          </w:p>
          <w:p w14:paraId="28B74DC0" w14:textId="77777777" w:rsidR="007B35F2" w:rsidRPr="00F82B6C" w:rsidRDefault="007B35F2" w:rsidP="004D6F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- ilość elementów: min. 190</w:t>
            </w:r>
          </w:p>
          <w:p w14:paraId="155AECF1" w14:textId="1B2E92BF" w:rsidR="007B35F2" w:rsidRPr="00F82B6C" w:rsidRDefault="007B35F2" w:rsidP="004D6F8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- możliwość pracy z przystawką biopsyjną</w:t>
            </w:r>
          </w:p>
        </w:tc>
        <w:tc>
          <w:tcPr>
            <w:tcW w:w="1701" w:type="dxa"/>
          </w:tcPr>
          <w:p w14:paraId="5C409F15" w14:textId="394C07D4" w:rsidR="007B35F2" w:rsidRPr="00F82B6C" w:rsidRDefault="000F40F1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623D80C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56D4EC0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93E2" w14:textId="6B72CC7E" w:rsidR="007B35F2" w:rsidRPr="00F82B6C" w:rsidRDefault="000920D8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E5E9E4" w14:textId="1B585F6D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</w:rPr>
              <w:t>POZOSTAŁE: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B0C9" w14:textId="6C27E356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EA81" w14:textId="544938C0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39BFE913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734" w14:textId="21A618E9" w:rsidR="007B35F2" w:rsidRPr="00F82B6C" w:rsidRDefault="000920D8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C8C5B" w14:textId="79072C12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Gwarancja minimum: 36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706C" w14:textId="51495426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D8B1" w14:textId="1813138A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82B6C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B35F2" w:rsidRPr="00F82B6C" w14:paraId="2D708F31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5187" w14:textId="7C96E5F0" w:rsidR="007B35F2" w:rsidRPr="00F82B6C" w:rsidRDefault="000920D8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D506E" w14:textId="37763060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Instrukcja obsługi w języku polskim  (</w:t>
            </w:r>
            <w:r w:rsidRPr="00F82B6C">
              <w:rPr>
                <w:rFonts w:ascii="Times New Roman" w:hAnsi="Times New Roman" w:cs="Times New Roman"/>
                <w:i/>
              </w:rPr>
              <w:t>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6222" w14:textId="052E2407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617B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F2" w:rsidRPr="00F82B6C" w14:paraId="5331B0FD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06AB" w14:textId="1FA6DBD8" w:rsidR="007B35F2" w:rsidRPr="00F82B6C" w:rsidRDefault="000920D8" w:rsidP="00F82B6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6ACFA" w14:textId="4C2AA79E" w:rsidR="007B35F2" w:rsidRPr="00F82B6C" w:rsidRDefault="007B35F2" w:rsidP="00F82B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Karta gwarancyjna </w:t>
            </w:r>
            <w:r w:rsidRPr="00F82B6C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160" w14:textId="5628DB70" w:rsidR="007B35F2" w:rsidRPr="00F82B6C" w:rsidRDefault="007B35F2" w:rsidP="00F82B6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C1B2" w14:textId="77777777" w:rsidR="007B35F2" w:rsidRPr="00F82B6C" w:rsidRDefault="007B35F2" w:rsidP="00F82B6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6F31" w:rsidRPr="00F82B6C" w14:paraId="090D5E4A" w14:textId="77777777" w:rsidTr="00EC0E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8554" w14:textId="0D6B6D7C" w:rsidR="007B6F31" w:rsidRPr="00F82B6C" w:rsidRDefault="007B6F31" w:rsidP="007B6F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C9380" w14:textId="6FE7FAE4" w:rsidR="007B6F31" w:rsidRPr="00F82B6C" w:rsidRDefault="007B6F31" w:rsidP="007B6F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B6F31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60E1" w14:textId="08F24589" w:rsidR="007B6F31" w:rsidRPr="00F82B6C" w:rsidRDefault="007B6F31" w:rsidP="007B6F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673C" w14:textId="77777777" w:rsidR="007B6F31" w:rsidRPr="00F82B6C" w:rsidRDefault="007B6F31" w:rsidP="007B6F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6F31" w:rsidRPr="00F82B6C" w14:paraId="1DB18ECC" w14:textId="77777777" w:rsidTr="007B6F31">
        <w:trPr>
          <w:trHeight w:val="28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4808" w14:textId="1892AC48" w:rsidR="007B6F31" w:rsidRDefault="007B6F31" w:rsidP="007B6F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90FB75" w14:textId="77777777" w:rsidR="007B6F31" w:rsidRPr="007B6F31" w:rsidRDefault="007B6F31" w:rsidP="007B6F31">
            <w:pPr>
              <w:pStyle w:val="Standard"/>
              <w:widowControl w:val="0"/>
              <w:spacing w:line="256" w:lineRule="auto"/>
              <w:jc w:val="both"/>
              <w:rPr>
                <w:sz w:val="22"/>
                <w:szCs w:val="22"/>
                <w:lang w:eastAsia="en-US" w:bidi="he-IL"/>
              </w:rPr>
            </w:pPr>
            <w:r w:rsidRPr="007B6F31">
              <w:rPr>
                <w:sz w:val="22"/>
                <w:szCs w:val="22"/>
                <w:lang w:eastAsia="en-US" w:bidi="he-IL"/>
              </w:rPr>
              <w:t xml:space="preserve">Przedmiot umowy jest </w:t>
            </w:r>
            <w:r w:rsidRPr="007B6F31">
              <w:rPr>
                <w:rStyle w:val="Pogrubienie"/>
                <w:b w:val="0"/>
                <w:sz w:val="22"/>
                <w:szCs w:val="22"/>
                <w:lang w:eastAsia="en-US" w:bidi="he-IL"/>
              </w:rPr>
              <w:t>wyrobem medycznym</w:t>
            </w:r>
            <w:r w:rsidRPr="007B6F31">
              <w:rPr>
                <w:b/>
                <w:sz w:val="22"/>
                <w:szCs w:val="22"/>
                <w:lang w:eastAsia="en-US" w:bidi="he-IL"/>
              </w:rPr>
              <w:t xml:space="preserve"> </w:t>
            </w:r>
            <w:r w:rsidRPr="007B6F31">
              <w:rPr>
                <w:sz w:val="22"/>
                <w:szCs w:val="22"/>
                <w:lang w:eastAsia="en-US" w:bidi="he-IL"/>
              </w:rPr>
              <w:t>w</w:t>
            </w:r>
            <w:r w:rsidRPr="007B6F31">
              <w:rPr>
                <w:b/>
                <w:sz w:val="22"/>
                <w:szCs w:val="22"/>
                <w:lang w:eastAsia="en-US" w:bidi="he-IL"/>
              </w:rPr>
              <w:t xml:space="preserve"> </w:t>
            </w:r>
            <w:r w:rsidRPr="007B6F31">
              <w:rPr>
                <w:sz w:val="22"/>
                <w:szCs w:val="22"/>
                <w:lang w:eastAsia="en-US" w:bidi="he-IL"/>
              </w:rPr>
              <w:t>rozumieniu</w:t>
            </w:r>
            <w:r w:rsidRPr="007B6F31">
              <w:rPr>
                <w:b/>
                <w:sz w:val="22"/>
                <w:szCs w:val="22"/>
                <w:lang w:eastAsia="en-US" w:bidi="he-IL"/>
              </w:rPr>
              <w:t xml:space="preserve"> </w:t>
            </w:r>
            <w:r w:rsidRPr="007B6F31">
              <w:rPr>
                <w:rStyle w:val="Pogrubienie"/>
                <w:b w:val="0"/>
                <w:sz w:val="22"/>
                <w:szCs w:val="22"/>
                <w:lang w:eastAsia="en-US" w:bidi="he-IL"/>
              </w:rPr>
              <w:t>ustawy z dnia 7 kwietnia 2022 r. o wyrobach medycznych</w:t>
            </w:r>
            <w:r w:rsidRPr="007B6F31">
              <w:rPr>
                <w:sz w:val="22"/>
                <w:szCs w:val="22"/>
                <w:lang w:eastAsia="en-US" w:bidi="he-IL"/>
              </w:rPr>
              <w:t xml:space="preserve"> (Dz.U. 2024 poz. 1620)</w:t>
            </w:r>
            <w:r w:rsidRPr="007B6F31">
              <w:rPr>
                <w:bCs/>
                <w:iCs/>
                <w:sz w:val="22"/>
                <w:szCs w:val="22"/>
                <w:lang w:eastAsia="en-US" w:bidi="he-IL"/>
              </w:rPr>
              <w:t xml:space="preserve"> oraz Rozporządzenia Parlamentu Europejskiego i Rady (UE) 2017/745 z dnia 5 kwietnia 2017 r. w sprawie wyrobów medycznych.</w:t>
            </w:r>
          </w:p>
          <w:p w14:paraId="65A73BF0" w14:textId="220B9072" w:rsidR="007B6F31" w:rsidRDefault="007B6F31" w:rsidP="007B6F3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7B6F31">
              <w:rPr>
                <w:rFonts w:ascii="Times New Roman" w:hAnsi="Times New Roman" w:cs="Times New Roman"/>
                <w:lang w:bidi="he-IL"/>
              </w:rPr>
              <w:t xml:space="preserve">W przypadku, gdy </w:t>
            </w:r>
            <w:r w:rsidRPr="007B6F31">
              <w:rPr>
                <w:rStyle w:val="Pogrubienie"/>
                <w:rFonts w:ascii="Times New Roman" w:hAnsi="Times New Roman" w:cs="Times New Roman"/>
                <w:b w:val="0"/>
                <w:lang w:bidi="he-IL"/>
              </w:rPr>
              <w:t>komponenty, akcesoria lub elementy zestawu</w:t>
            </w:r>
            <w:r w:rsidRPr="007B6F31">
              <w:rPr>
                <w:rFonts w:ascii="Times New Roman" w:hAnsi="Times New Roman" w:cs="Times New Roman"/>
                <w:b/>
                <w:lang w:bidi="he-IL"/>
              </w:rPr>
              <w:t xml:space="preserve"> </w:t>
            </w:r>
            <w:r w:rsidRPr="007B6F31">
              <w:rPr>
                <w:rFonts w:ascii="Times New Roman" w:hAnsi="Times New Roman" w:cs="Times New Roman"/>
                <w:lang w:bidi="he-IL"/>
              </w:rPr>
              <w:t xml:space="preserve">nie stanowią wyrobu medycznego w rozumieniu ww. ustawy, </w:t>
            </w:r>
            <w:r w:rsidRPr="007B6F31">
              <w:rPr>
                <w:rStyle w:val="Pogrubienie"/>
                <w:rFonts w:ascii="Times New Roman" w:hAnsi="Times New Roman" w:cs="Times New Roman"/>
                <w:b w:val="0"/>
                <w:lang w:bidi="he-IL"/>
              </w:rPr>
              <w:t>Wykonawca zobowiązany jest do przedłożenia stosownego oświadczenia</w:t>
            </w:r>
            <w:r w:rsidRPr="007B6F31">
              <w:rPr>
                <w:rFonts w:ascii="Times New Roman" w:hAnsi="Times New Roman" w:cs="Times New Roman"/>
                <w:lang w:bidi="he-IL"/>
              </w:rPr>
              <w:t xml:space="preserve"> wskazując, </w:t>
            </w:r>
            <w:r w:rsidRPr="007B6F31">
              <w:rPr>
                <w:rStyle w:val="Pogrubienie"/>
                <w:rFonts w:ascii="Times New Roman" w:hAnsi="Times New Roman" w:cs="Times New Roman"/>
                <w:b w:val="0"/>
                <w:lang w:bidi="he-IL"/>
              </w:rPr>
              <w:t>które elementy nie są wyrobami medycznymi</w:t>
            </w:r>
            <w:r w:rsidRPr="007B6F31">
              <w:rPr>
                <w:rFonts w:ascii="Times New Roman" w:hAnsi="Times New Roman" w:cs="Times New Roman"/>
                <w:b/>
                <w:lang w:bidi="he-I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48A4" w14:textId="0A208E7B" w:rsidR="007B6F31" w:rsidRPr="00F82B6C" w:rsidRDefault="007B6F31" w:rsidP="007B6F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AF59" w14:textId="77777777" w:rsidR="007B6F31" w:rsidRPr="00F82B6C" w:rsidRDefault="007B6F31" w:rsidP="007B6F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F82B6C" w:rsidRDefault="007C2414" w:rsidP="00F82B6C">
      <w:pPr>
        <w:spacing w:after="0" w:line="240" w:lineRule="auto"/>
        <w:rPr>
          <w:rFonts w:ascii="Times New Roman" w:hAnsi="Times New Roman" w:cs="Times New Roman"/>
        </w:rPr>
      </w:pPr>
    </w:p>
    <w:p w14:paraId="7747A290" w14:textId="77777777" w:rsidR="008657CA" w:rsidRPr="00F82B6C" w:rsidRDefault="008657CA" w:rsidP="00F82B6C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F82B6C" w:rsidRDefault="00443BF1" w:rsidP="00F82B6C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0529971"/>
      <w:r w:rsidRPr="00F82B6C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F82B6C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F82B6C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F82B6C">
        <w:rPr>
          <w:rFonts w:ascii="Times New Roman" w:eastAsia="Arial Unicode MS" w:hAnsi="Times New Roman" w:cs="Times New Roman"/>
          <w:b/>
          <w:bCs/>
        </w:rPr>
        <w:t>,</w:t>
      </w:r>
      <w:r w:rsidRPr="00F82B6C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F82B6C">
        <w:rPr>
          <w:rFonts w:ascii="Times New Roman" w:eastAsia="Arial Unicode MS" w:hAnsi="Times New Roman" w:cs="Times New Roman"/>
          <w:b/>
          <w:bCs/>
        </w:rPr>
        <w:t>których</w:t>
      </w:r>
      <w:r w:rsidRPr="00F82B6C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F82B6C">
        <w:rPr>
          <w:rFonts w:ascii="Times New Roman" w:eastAsia="Arial Unicode MS" w:hAnsi="Times New Roman" w:cs="Times New Roman"/>
          <w:b/>
          <w:bCs/>
        </w:rPr>
        <w:t>przedmiotu zamówienia</w:t>
      </w:r>
      <w:r w:rsidRPr="00F82B6C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F82B6C" w:rsidRDefault="00B41A7A" w:rsidP="00F82B6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0B84C0B" w14:textId="77777777" w:rsidR="00F93FD9" w:rsidRPr="00F82B6C" w:rsidRDefault="00F93FD9" w:rsidP="00F82B6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F82B6C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F82B6C" w:rsidRDefault="007F7B6A" w:rsidP="00F82B6C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9CD21C2" w14:textId="77777777" w:rsidR="00F93FD9" w:rsidRPr="00F82B6C" w:rsidRDefault="00F93FD9" w:rsidP="00F82B6C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F82B6C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5D94DA67" w14:textId="77777777" w:rsidR="00F93FD9" w:rsidRPr="00F82B6C" w:rsidRDefault="00F93FD9" w:rsidP="00F82B6C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328B93D6" w14:textId="77777777" w:rsidR="00F93FD9" w:rsidRPr="00F82B6C" w:rsidRDefault="00F93FD9" w:rsidP="00F82B6C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F82B6C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2FB33A3B" w14:textId="77777777" w:rsidR="00F93FD9" w:rsidRPr="00F82B6C" w:rsidRDefault="00F93FD9" w:rsidP="00F82B6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82B6C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8B0FDE4" w14:textId="4BCBC55D" w:rsidR="00AF1F61" w:rsidRPr="0014636E" w:rsidRDefault="00F93FD9" w:rsidP="006C388F">
      <w:pPr>
        <w:pStyle w:val="Akapitzlist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14636E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  <w:bookmarkEnd w:id="4"/>
    </w:p>
    <w:sectPr w:rsidR="00AF1F61" w:rsidRPr="0014636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5BF48" w14:textId="77777777" w:rsidR="00AF1F61" w:rsidRDefault="00AF1F61" w:rsidP="00FD4247">
      <w:pPr>
        <w:spacing w:after="0" w:line="240" w:lineRule="auto"/>
      </w:pPr>
      <w:r>
        <w:separator/>
      </w:r>
    </w:p>
  </w:endnote>
  <w:endnote w:type="continuationSeparator" w:id="0">
    <w:p w14:paraId="623007A3" w14:textId="77777777" w:rsidR="00AF1F61" w:rsidRDefault="00AF1F61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AF1F61" w:rsidRPr="005A2317" w:rsidRDefault="00AF1F61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4339E">
          <w:rPr>
            <w:rFonts w:ascii="Times New Roman" w:hAnsi="Times New Roman" w:cs="Times New Roman"/>
            <w:noProof/>
          </w:rPr>
          <w:t>9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AF1F61" w:rsidRDefault="00AF1F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E861C" w14:textId="77777777" w:rsidR="00AF1F61" w:rsidRDefault="00AF1F61" w:rsidP="00FD4247">
      <w:pPr>
        <w:spacing w:after="0" w:line="240" w:lineRule="auto"/>
      </w:pPr>
      <w:r>
        <w:separator/>
      </w:r>
    </w:p>
  </w:footnote>
  <w:footnote w:type="continuationSeparator" w:id="0">
    <w:p w14:paraId="36A34DDB" w14:textId="77777777" w:rsidR="00AF1F61" w:rsidRDefault="00AF1F61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AF1F61" w:rsidRDefault="00AF1F61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AF1F61" w:rsidRPr="002279A8" w:rsidRDefault="00AF1F61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6261"/>
    <w:multiLevelType w:val="hybridMultilevel"/>
    <w:tmpl w:val="FD020350"/>
    <w:lvl w:ilvl="0" w:tplc="4F641148">
      <w:start w:val="1"/>
      <w:numFmt w:val="decimal"/>
      <w:lvlText w:val="%1)"/>
      <w:lvlJc w:val="left"/>
      <w:pPr>
        <w:ind w:left="254" w:hanging="188"/>
      </w:pPr>
      <w:rPr>
        <w:rFonts w:ascii="Arial" w:eastAsia="Arial" w:hAnsi="Arial" w:cs="Arial" w:hint="default"/>
        <w:spacing w:val="-1"/>
        <w:w w:val="100"/>
        <w:sz w:val="16"/>
        <w:szCs w:val="16"/>
        <w:lang w:val="pl-PL" w:eastAsia="en-US" w:bidi="ar-SA"/>
      </w:rPr>
    </w:lvl>
    <w:lvl w:ilvl="1" w:tplc="7506CFA6">
      <w:numFmt w:val="bullet"/>
      <w:lvlText w:val="•"/>
      <w:lvlJc w:val="left"/>
      <w:pPr>
        <w:ind w:left="655" w:hanging="188"/>
      </w:pPr>
      <w:rPr>
        <w:rFonts w:hint="default"/>
        <w:lang w:val="pl-PL" w:eastAsia="en-US" w:bidi="ar-SA"/>
      </w:rPr>
    </w:lvl>
    <w:lvl w:ilvl="2" w:tplc="C0421DF4">
      <w:numFmt w:val="bullet"/>
      <w:lvlText w:val="•"/>
      <w:lvlJc w:val="left"/>
      <w:pPr>
        <w:ind w:left="1051" w:hanging="188"/>
      </w:pPr>
      <w:rPr>
        <w:rFonts w:hint="default"/>
        <w:lang w:val="pl-PL" w:eastAsia="en-US" w:bidi="ar-SA"/>
      </w:rPr>
    </w:lvl>
    <w:lvl w:ilvl="3" w:tplc="6DFCB7DE">
      <w:numFmt w:val="bullet"/>
      <w:lvlText w:val="•"/>
      <w:lvlJc w:val="left"/>
      <w:pPr>
        <w:ind w:left="1447" w:hanging="188"/>
      </w:pPr>
      <w:rPr>
        <w:rFonts w:hint="default"/>
        <w:lang w:val="pl-PL" w:eastAsia="en-US" w:bidi="ar-SA"/>
      </w:rPr>
    </w:lvl>
    <w:lvl w:ilvl="4" w:tplc="480A207A">
      <w:numFmt w:val="bullet"/>
      <w:lvlText w:val="•"/>
      <w:lvlJc w:val="left"/>
      <w:pPr>
        <w:ind w:left="1843" w:hanging="188"/>
      </w:pPr>
      <w:rPr>
        <w:rFonts w:hint="default"/>
        <w:lang w:val="pl-PL" w:eastAsia="en-US" w:bidi="ar-SA"/>
      </w:rPr>
    </w:lvl>
    <w:lvl w:ilvl="5" w:tplc="4ABED910">
      <w:numFmt w:val="bullet"/>
      <w:lvlText w:val="•"/>
      <w:lvlJc w:val="left"/>
      <w:pPr>
        <w:ind w:left="2239" w:hanging="188"/>
      </w:pPr>
      <w:rPr>
        <w:rFonts w:hint="default"/>
        <w:lang w:val="pl-PL" w:eastAsia="en-US" w:bidi="ar-SA"/>
      </w:rPr>
    </w:lvl>
    <w:lvl w:ilvl="6" w:tplc="E7AC45AC">
      <w:numFmt w:val="bullet"/>
      <w:lvlText w:val="•"/>
      <w:lvlJc w:val="left"/>
      <w:pPr>
        <w:ind w:left="2635" w:hanging="188"/>
      </w:pPr>
      <w:rPr>
        <w:rFonts w:hint="default"/>
        <w:lang w:val="pl-PL" w:eastAsia="en-US" w:bidi="ar-SA"/>
      </w:rPr>
    </w:lvl>
    <w:lvl w:ilvl="7" w:tplc="3536B9B0">
      <w:numFmt w:val="bullet"/>
      <w:lvlText w:val="•"/>
      <w:lvlJc w:val="left"/>
      <w:pPr>
        <w:ind w:left="3031" w:hanging="188"/>
      </w:pPr>
      <w:rPr>
        <w:rFonts w:hint="default"/>
        <w:lang w:val="pl-PL" w:eastAsia="en-US" w:bidi="ar-SA"/>
      </w:rPr>
    </w:lvl>
    <w:lvl w:ilvl="8" w:tplc="0FEE63F8">
      <w:numFmt w:val="bullet"/>
      <w:lvlText w:val="•"/>
      <w:lvlJc w:val="left"/>
      <w:pPr>
        <w:ind w:left="3427" w:hanging="188"/>
      </w:pPr>
      <w:rPr>
        <w:rFonts w:hint="default"/>
        <w:lang w:val="pl-PL" w:eastAsia="en-US" w:bidi="ar-SA"/>
      </w:r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436E95"/>
    <w:multiLevelType w:val="hybridMultilevel"/>
    <w:tmpl w:val="3B6C26B6"/>
    <w:lvl w:ilvl="0" w:tplc="8FB48E4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7A0793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9B2D86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0C5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14EB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F6562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16F3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F87A0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09282A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E5C3A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A039A0"/>
    <w:multiLevelType w:val="hybridMultilevel"/>
    <w:tmpl w:val="DD22E330"/>
    <w:lvl w:ilvl="0" w:tplc="37AAD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780B3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3E0C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0471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7C5BD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A0C0F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4042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327A6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0620B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844ACE"/>
    <w:multiLevelType w:val="hybridMultilevel"/>
    <w:tmpl w:val="1C06958C"/>
    <w:lvl w:ilvl="0" w:tplc="7506CFA6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1779E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9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5"/>
  </w:num>
  <w:num w:numId="14">
    <w:abstractNumId w:val="16"/>
  </w:num>
  <w:num w:numId="15">
    <w:abstractNumId w:val="11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61CAB"/>
    <w:rsid w:val="00070035"/>
    <w:rsid w:val="0007444D"/>
    <w:rsid w:val="000920D8"/>
    <w:rsid w:val="000A1764"/>
    <w:rsid w:val="000D2D49"/>
    <w:rsid w:val="000D5F5D"/>
    <w:rsid w:val="000F40F1"/>
    <w:rsid w:val="00102E49"/>
    <w:rsid w:val="00106BA6"/>
    <w:rsid w:val="00106D0C"/>
    <w:rsid w:val="00114FEC"/>
    <w:rsid w:val="00122E8B"/>
    <w:rsid w:val="001245ED"/>
    <w:rsid w:val="0013544D"/>
    <w:rsid w:val="0014339E"/>
    <w:rsid w:val="0014636E"/>
    <w:rsid w:val="00166D2A"/>
    <w:rsid w:val="00170443"/>
    <w:rsid w:val="0017134F"/>
    <w:rsid w:val="00173FE8"/>
    <w:rsid w:val="00176742"/>
    <w:rsid w:val="001803F6"/>
    <w:rsid w:val="00183754"/>
    <w:rsid w:val="001842F6"/>
    <w:rsid w:val="001A1E6A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1CB0"/>
    <w:rsid w:val="00234763"/>
    <w:rsid w:val="0024257B"/>
    <w:rsid w:val="0025167C"/>
    <w:rsid w:val="0025592C"/>
    <w:rsid w:val="002608FA"/>
    <w:rsid w:val="00264245"/>
    <w:rsid w:val="00264F5F"/>
    <w:rsid w:val="00283BE5"/>
    <w:rsid w:val="002848D7"/>
    <w:rsid w:val="0028492D"/>
    <w:rsid w:val="0028552C"/>
    <w:rsid w:val="00296736"/>
    <w:rsid w:val="002A1B50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90A4B"/>
    <w:rsid w:val="003B37B0"/>
    <w:rsid w:val="003C56C8"/>
    <w:rsid w:val="003D6A3B"/>
    <w:rsid w:val="004027D7"/>
    <w:rsid w:val="004039D3"/>
    <w:rsid w:val="004067D9"/>
    <w:rsid w:val="0041062D"/>
    <w:rsid w:val="0041281C"/>
    <w:rsid w:val="00427FCD"/>
    <w:rsid w:val="00430BE7"/>
    <w:rsid w:val="00443BF1"/>
    <w:rsid w:val="00447574"/>
    <w:rsid w:val="0045075E"/>
    <w:rsid w:val="00451D8B"/>
    <w:rsid w:val="00453A1F"/>
    <w:rsid w:val="00460BE3"/>
    <w:rsid w:val="004619F9"/>
    <w:rsid w:val="00473B7E"/>
    <w:rsid w:val="004768A2"/>
    <w:rsid w:val="004772A0"/>
    <w:rsid w:val="0048244E"/>
    <w:rsid w:val="00485661"/>
    <w:rsid w:val="004944E4"/>
    <w:rsid w:val="004962F6"/>
    <w:rsid w:val="004A555C"/>
    <w:rsid w:val="004A62E8"/>
    <w:rsid w:val="004B0C22"/>
    <w:rsid w:val="004B1587"/>
    <w:rsid w:val="004B4FE6"/>
    <w:rsid w:val="004D6F8C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662AB"/>
    <w:rsid w:val="00572FD3"/>
    <w:rsid w:val="005737C2"/>
    <w:rsid w:val="005765DE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6F09D0"/>
    <w:rsid w:val="00700072"/>
    <w:rsid w:val="00710E07"/>
    <w:rsid w:val="0071740E"/>
    <w:rsid w:val="00720B4F"/>
    <w:rsid w:val="00730461"/>
    <w:rsid w:val="0073372E"/>
    <w:rsid w:val="007458E0"/>
    <w:rsid w:val="00746A91"/>
    <w:rsid w:val="007614D5"/>
    <w:rsid w:val="007706D9"/>
    <w:rsid w:val="007905ED"/>
    <w:rsid w:val="00797D1E"/>
    <w:rsid w:val="007A258E"/>
    <w:rsid w:val="007A2B11"/>
    <w:rsid w:val="007A2FD5"/>
    <w:rsid w:val="007B35F2"/>
    <w:rsid w:val="007B6F31"/>
    <w:rsid w:val="007C0AEA"/>
    <w:rsid w:val="007C2414"/>
    <w:rsid w:val="007C35AB"/>
    <w:rsid w:val="007D2688"/>
    <w:rsid w:val="007D7B3E"/>
    <w:rsid w:val="007E06FA"/>
    <w:rsid w:val="007E24FD"/>
    <w:rsid w:val="007E630A"/>
    <w:rsid w:val="007E70B1"/>
    <w:rsid w:val="007F7B6A"/>
    <w:rsid w:val="008057DB"/>
    <w:rsid w:val="0081778B"/>
    <w:rsid w:val="00832404"/>
    <w:rsid w:val="0083708D"/>
    <w:rsid w:val="00840F10"/>
    <w:rsid w:val="0085230A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22217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D67E6"/>
    <w:rsid w:val="009E2702"/>
    <w:rsid w:val="009E37D4"/>
    <w:rsid w:val="009F698F"/>
    <w:rsid w:val="00A02D03"/>
    <w:rsid w:val="00A1491B"/>
    <w:rsid w:val="00A16963"/>
    <w:rsid w:val="00A24837"/>
    <w:rsid w:val="00A40563"/>
    <w:rsid w:val="00A41BDE"/>
    <w:rsid w:val="00A51C66"/>
    <w:rsid w:val="00A6346F"/>
    <w:rsid w:val="00A64234"/>
    <w:rsid w:val="00A86BDF"/>
    <w:rsid w:val="00A916E0"/>
    <w:rsid w:val="00A920EC"/>
    <w:rsid w:val="00AA455F"/>
    <w:rsid w:val="00AB0E15"/>
    <w:rsid w:val="00AB1C29"/>
    <w:rsid w:val="00AB765C"/>
    <w:rsid w:val="00AC2359"/>
    <w:rsid w:val="00AC602D"/>
    <w:rsid w:val="00AD04CA"/>
    <w:rsid w:val="00AE1837"/>
    <w:rsid w:val="00AE3FED"/>
    <w:rsid w:val="00AF1288"/>
    <w:rsid w:val="00AF1F61"/>
    <w:rsid w:val="00AF2921"/>
    <w:rsid w:val="00B07B2A"/>
    <w:rsid w:val="00B134B9"/>
    <w:rsid w:val="00B201F4"/>
    <w:rsid w:val="00B24AEC"/>
    <w:rsid w:val="00B30CE8"/>
    <w:rsid w:val="00B41A7A"/>
    <w:rsid w:val="00B5513B"/>
    <w:rsid w:val="00B562ED"/>
    <w:rsid w:val="00B63B35"/>
    <w:rsid w:val="00B67569"/>
    <w:rsid w:val="00B71925"/>
    <w:rsid w:val="00B75847"/>
    <w:rsid w:val="00B82BD1"/>
    <w:rsid w:val="00B858E0"/>
    <w:rsid w:val="00B91468"/>
    <w:rsid w:val="00B952E1"/>
    <w:rsid w:val="00B9535E"/>
    <w:rsid w:val="00BA05FE"/>
    <w:rsid w:val="00BC0C5B"/>
    <w:rsid w:val="00BC467E"/>
    <w:rsid w:val="00BC6CED"/>
    <w:rsid w:val="00BD143B"/>
    <w:rsid w:val="00BE0E86"/>
    <w:rsid w:val="00BF2F66"/>
    <w:rsid w:val="00C01D59"/>
    <w:rsid w:val="00C02AE6"/>
    <w:rsid w:val="00C04E4A"/>
    <w:rsid w:val="00C10C04"/>
    <w:rsid w:val="00C115DA"/>
    <w:rsid w:val="00C4323E"/>
    <w:rsid w:val="00C53FB6"/>
    <w:rsid w:val="00C60887"/>
    <w:rsid w:val="00C645AE"/>
    <w:rsid w:val="00C71E55"/>
    <w:rsid w:val="00C75518"/>
    <w:rsid w:val="00C7615E"/>
    <w:rsid w:val="00C80953"/>
    <w:rsid w:val="00C934D6"/>
    <w:rsid w:val="00CA002A"/>
    <w:rsid w:val="00CA15B3"/>
    <w:rsid w:val="00CA235C"/>
    <w:rsid w:val="00CA2721"/>
    <w:rsid w:val="00CC1580"/>
    <w:rsid w:val="00CE1744"/>
    <w:rsid w:val="00CF5DB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622D"/>
    <w:rsid w:val="00DC3C39"/>
    <w:rsid w:val="00DD07D6"/>
    <w:rsid w:val="00DE5A5E"/>
    <w:rsid w:val="00DF54BC"/>
    <w:rsid w:val="00E00CCA"/>
    <w:rsid w:val="00E2013B"/>
    <w:rsid w:val="00E22D39"/>
    <w:rsid w:val="00E47930"/>
    <w:rsid w:val="00E71C25"/>
    <w:rsid w:val="00E835AE"/>
    <w:rsid w:val="00E96816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26D6"/>
    <w:rsid w:val="00EF7DF8"/>
    <w:rsid w:val="00F0047E"/>
    <w:rsid w:val="00F00EA9"/>
    <w:rsid w:val="00F01DF8"/>
    <w:rsid w:val="00F1021B"/>
    <w:rsid w:val="00F12B1F"/>
    <w:rsid w:val="00F45D04"/>
    <w:rsid w:val="00F46A8D"/>
    <w:rsid w:val="00F82B6C"/>
    <w:rsid w:val="00F93FD9"/>
    <w:rsid w:val="00FA0059"/>
    <w:rsid w:val="00FA3006"/>
    <w:rsid w:val="00FA3DB1"/>
    <w:rsid w:val="00FB76C9"/>
    <w:rsid w:val="00FC4F20"/>
    <w:rsid w:val="00FC6503"/>
    <w:rsid w:val="00FC6B41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F6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5">
    <w:name w:val="heading 5"/>
    <w:basedOn w:val="Standard"/>
    <w:next w:val="Standard"/>
    <w:link w:val="Nagwek5Znak"/>
    <w:uiPriority w:val="9"/>
    <w:unhideWhenUsed/>
    <w:qFormat/>
    <w:rsid w:val="0024257B"/>
    <w:pPr>
      <w:keepNext/>
      <w:widowControl w:val="0"/>
      <w:spacing w:line="360" w:lineRule="auto"/>
      <w:jc w:val="center"/>
      <w:outlineLvl w:val="4"/>
    </w:pPr>
    <w:rPr>
      <w:rFonts w:eastAsia="Arial Unicode MS" w:cs="Courier New"/>
      <w:kern w:val="3"/>
      <w:sz w:val="36"/>
      <w:szCs w:val="24"/>
      <w:vertAlign w:val="superscript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customStyle="1" w:styleId="TableParagraph">
    <w:name w:val="Table Paragraph"/>
    <w:basedOn w:val="Normalny"/>
    <w:uiPriority w:val="1"/>
    <w:qFormat/>
    <w:rsid w:val="00AB1C29"/>
    <w:pPr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rynqvb">
    <w:name w:val="rynqvb"/>
    <w:basedOn w:val="Domylnaczcionkaakapitu"/>
    <w:rsid w:val="00AB1C29"/>
  </w:style>
  <w:style w:type="character" w:customStyle="1" w:styleId="hwtze">
    <w:name w:val="hwtze"/>
    <w:basedOn w:val="Domylnaczcionkaakapitu"/>
    <w:rsid w:val="00AB1C29"/>
  </w:style>
  <w:style w:type="table" w:styleId="Tabela-Siatka">
    <w:name w:val="Table Grid"/>
    <w:basedOn w:val="Standardowy"/>
    <w:uiPriority w:val="39"/>
    <w:rsid w:val="00284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B9535E"/>
  </w:style>
  <w:style w:type="paragraph" w:customStyle="1" w:styleId="Captionuser">
    <w:name w:val="Caption (user)"/>
    <w:basedOn w:val="Standard"/>
    <w:rsid w:val="0024257B"/>
    <w:pPr>
      <w:widowControl w:val="0"/>
      <w:suppressLineNumbers/>
      <w:spacing w:before="120" w:after="120"/>
    </w:pPr>
    <w:rPr>
      <w:rFonts w:eastAsia="Arial Unicode MS" w:cs="Courier New"/>
      <w:i/>
      <w:iCs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24257B"/>
    <w:rPr>
      <w:rFonts w:ascii="Times New Roman" w:eastAsia="Arial Unicode MS" w:hAnsi="Times New Roman" w:cs="Courier New"/>
      <w:kern w:val="3"/>
      <w:sz w:val="36"/>
      <w:szCs w:val="24"/>
      <w:vertAlign w:val="superscript"/>
      <w:lang w:val="pl-PL" w:eastAsia="zh-CN" w:bidi="hi-IN"/>
    </w:rPr>
  </w:style>
  <w:style w:type="paragraph" w:styleId="NormalnyWeb">
    <w:name w:val="Normal (Web)"/>
    <w:rsid w:val="007B35F2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pl-PL" w:eastAsia="pl-PL" w:bidi="ar-SA"/>
    </w:rPr>
  </w:style>
  <w:style w:type="character" w:styleId="Hipercze">
    <w:name w:val="Hyperlink"/>
    <w:rsid w:val="007B35F2"/>
    <w:rPr>
      <w:u w:val="single"/>
    </w:rPr>
  </w:style>
  <w:style w:type="character" w:styleId="Pogrubienie">
    <w:name w:val="Strong"/>
    <w:basedOn w:val="Domylnaczcionkaakapitu"/>
    <w:uiPriority w:val="22"/>
    <w:qFormat/>
    <w:rsid w:val="007B6F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0EF4B-802F-4895-9033-9402E0C7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2041</Words>
  <Characters>12250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14</cp:revision>
  <cp:lastPrinted>2019-07-10T20:39:00Z</cp:lastPrinted>
  <dcterms:created xsi:type="dcterms:W3CDTF">2025-10-23T11:35:00Z</dcterms:created>
  <dcterms:modified xsi:type="dcterms:W3CDTF">2025-11-05T08:41:00Z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